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1A3A45" w14:textId="77777777" w:rsidR="00B273C2" w:rsidRPr="00F52DA7" w:rsidRDefault="00F52DA7" w:rsidP="00F52DA7">
      <w:pPr>
        <w:pBdr>
          <w:top w:val="single" w:sz="4" w:space="1" w:color="auto"/>
        </w:pBdr>
        <w:jc w:val="right"/>
        <w:rPr>
          <w:rFonts w:ascii="Times New Roman" w:hAnsi="Times New Roman"/>
          <w:b/>
          <w:szCs w:val="24"/>
          <w:lang w:val="ru-RU"/>
        </w:rPr>
      </w:pPr>
      <w:r w:rsidRPr="00F52DA7">
        <w:rPr>
          <w:rFonts w:ascii="Times New Roman" w:hAnsi="Times New Roman"/>
          <w:b/>
          <w:szCs w:val="24"/>
          <w:lang w:val="ru-RU"/>
        </w:rPr>
        <w:t xml:space="preserve">Образец на </w:t>
      </w:r>
      <w:r w:rsidR="00CB37CB">
        <w:rPr>
          <w:rFonts w:ascii="Times New Roman" w:hAnsi="Times New Roman"/>
          <w:b/>
          <w:szCs w:val="24"/>
          <w:lang w:val="ru-RU"/>
        </w:rPr>
        <w:t>изисквания към офертите</w:t>
      </w:r>
    </w:p>
    <w:p w14:paraId="343A3006" w14:textId="77777777" w:rsidR="00F52DA7" w:rsidRPr="00F52DA7" w:rsidRDefault="00F73749" w:rsidP="00B273C2">
      <w:pPr>
        <w:pBdr>
          <w:top w:val="single" w:sz="4" w:space="1" w:color="auto"/>
        </w:pBdr>
        <w:jc w:val="center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Cs w:val="24"/>
          <w:lang w:val="ru-RU"/>
        </w:rPr>
        <w:t xml:space="preserve">  </w:t>
      </w:r>
      <w:r>
        <w:rPr>
          <w:rFonts w:ascii="Times New Roman" w:hAnsi="Times New Roman"/>
          <w:b/>
          <w:szCs w:val="24"/>
          <w:lang w:val="ru-RU"/>
        </w:rPr>
        <w:tab/>
      </w:r>
      <w:r>
        <w:rPr>
          <w:rFonts w:ascii="Times New Roman" w:hAnsi="Times New Roman"/>
          <w:b/>
          <w:szCs w:val="24"/>
          <w:lang w:val="ru-RU"/>
        </w:rPr>
        <w:tab/>
      </w:r>
      <w:r>
        <w:rPr>
          <w:rFonts w:ascii="Times New Roman" w:hAnsi="Times New Roman"/>
          <w:b/>
          <w:szCs w:val="24"/>
          <w:lang w:val="ru-RU"/>
        </w:rPr>
        <w:tab/>
      </w:r>
      <w:r>
        <w:rPr>
          <w:rFonts w:ascii="Times New Roman" w:hAnsi="Times New Roman"/>
          <w:b/>
          <w:szCs w:val="24"/>
          <w:lang w:val="ru-RU"/>
        </w:rPr>
        <w:tab/>
      </w:r>
      <w:r>
        <w:rPr>
          <w:rFonts w:ascii="Times New Roman" w:hAnsi="Times New Roman"/>
          <w:b/>
          <w:szCs w:val="24"/>
          <w:lang w:val="ru-RU"/>
        </w:rPr>
        <w:tab/>
      </w:r>
      <w:r>
        <w:rPr>
          <w:rFonts w:ascii="Times New Roman" w:hAnsi="Times New Roman"/>
          <w:b/>
          <w:szCs w:val="24"/>
          <w:lang w:val="ru-RU"/>
        </w:rPr>
        <w:tab/>
      </w:r>
      <w:r w:rsidRPr="00F73749">
        <w:rPr>
          <w:rFonts w:ascii="Times New Roman" w:hAnsi="Times New Roman"/>
          <w:b/>
          <w:szCs w:val="24"/>
          <w:lang w:val="ru-RU"/>
        </w:rPr>
        <w:t xml:space="preserve">от </w:t>
      </w:r>
      <w:r w:rsidR="004028E6" w:rsidRPr="004028E6">
        <w:rPr>
          <w:rFonts w:ascii="Times New Roman" w:hAnsi="Times New Roman"/>
          <w:b/>
          <w:szCs w:val="24"/>
          <w:lang w:val="ru-RU"/>
        </w:rPr>
        <w:t>ПМС № 80/09.05.2022 г.</w:t>
      </w:r>
    </w:p>
    <w:p w14:paraId="3751308B" w14:textId="77777777" w:rsidR="00961002" w:rsidRDefault="00961002" w:rsidP="00961002">
      <w:pPr>
        <w:rPr>
          <w:rFonts w:ascii="Times New Roman" w:hAnsi="Times New Roman"/>
          <w:sz w:val="28"/>
          <w:szCs w:val="28"/>
        </w:rPr>
      </w:pPr>
    </w:p>
    <w:p w14:paraId="40C02095" w14:textId="77777777" w:rsidR="00F52DA7" w:rsidRDefault="00CB37CB" w:rsidP="00CB37CB">
      <w:pPr>
        <w:tabs>
          <w:tab w:val="left" w:pos="7845"/>
        </w:tabs>
        <w:jc w:val="center"/>
        <w:rPr>
          <w:rFonts w:ascii="Times New Roman" w:hAnsi="Times New Roman"/>
          <w:b/>
          <w:sz w:val="28"/>
          <w:szCs w:val="28"/>
        </w:rPr>
      </w:pPr>
      <w:r w:rsidRPr="00CB37CB">
        <w:rPr>
          <w:rFonts w:ascii="Times New Roman" w:hAnsi="Times New Roman"/>
          <w:b/>
          <w:sz w:val="28"/>
          <w:szCs w:val="28"/>
        </w:rPr>
        <w:t>ИЗИСКВАНИЯ КЪМ ОФЕРТИТЕ</w:t>
      </w:r>
    </w:p>
    <w:p w14:paraId="5048EBD7" w14:textId="3EC26A16" w:rsidR="00153311" w:rsidRPr="00153311" w:rsidRDefault="00153311" w:rsidP="00CB37CB">
      <w:pPr>
        <w:tabs>
          <w:tab w:val="left" w:pos="7845"/>
        </w:tabs>
        <w:jc w:val="center"/>
        <w:rPr>
          <w:rFonts w:ascii="Times New Roman" w:hAnsi="Times New Roman"/>
          <w:b/>
          <w:szCs w:val="24"/>
        </w:rPr>
      </w:pPr>
      <w:r w:rsidRPr="00153311">
        <w:rPr>
          <w:rFonts w:ascii="Times New Roman" w:hAnsi="Times New Roman"/>
          <w:b/>
          <w:szCs w:val="24"/>
        </w:rPr>
        <w:t xml:space="preserve">По процедура за избор на изпълнител с публична покана с предмет </w:t>
      </w:r>
      <w:r w:rsidR="0004340A">
        <w:rPr>
          <w:rFonts w:ascii="Times New Roman" w:hAnsi="Times New Roman"/>
          <w:b/>
          <w:szCs w:val="24"/>
        </w:rPr>
        <w:t>„</w:t>
      </w:r>
      <w:r w:rsidR="0004340A">
        <w:rPr>
          <w:rFonts w:ascii="Times New Roman" w:hAnsi="Times New Roman"/>
          <w:b/>
          <w:bCs/>
          <w:szCs w:val="24"/>
        </w:rPr>
        <w:t>И</w:t>
      </w:r>
      <w:r w:rsidR="0004340A" w:rsidRPr="005B3D7D">
        <w:rPr>
          <w:rFonts w:ascii="Times New Roman" w:hAnsi="Times New Roman"/>
          <w:b/>
          <w:bCs/>
          <w:szCs w:val="24"/>
        </w:rPr>
        <w:t>зграждане на фотоволтаична система за собствено потребление в комбинация с батерии</w:t>
      </w:r>
      <w:r w:rsidR="0004340A">
        <w:rPr>
          <w:rFonts w:ascii="Times New Roman" w:hAnsi="Times New Roman"/>
          <w:b/>
          <w:bCs/>
          <w:szCs w:val="24"/>
        </w:rPr>
        <w:t>“</w:t>
      </w:r>
    </w:p>
    <w:p w14:paraId="18CAEC54" w14:textId="77777777" w:rsidR="00153311" w:rsidRDefault="00153311" w:rsidP="00CB37CB">
      <w:pPr>
        <w:tabs>
          <w:tab w:val="left" w:pos="7845"/>
        </w:tabs>
        <w:jc w:val="center"/>
        <w:rPr>
          <w:rFonts w:ascii="Times New Roman" w:hAnsi="Times New Roman"/>
          <w:b/>
          <w:sz w:val="28"/>
          <w:szCs w:val="28"/>
        </w:rPr>
      </w:pPr>
    </w:p>
    <w:p w14:paraId="3F7C451E" w14:textId="77777777" w:rsidR="00CB37CB" w:rsidRPr="00CB37CB" w:rsidRDefault="00CB37CB" w:rsidP="00CB37CB">
      <w:pPr>
        <w:ind w:firstLine="708"/>
        <w:jc w:val="both"/>
        <w:rPr>
          <w:rFonts w:ascii="Times New Roman" w:hAnsi="Times New Roman"/>
          <w:szCs w:val="24"/>
        </w:rPr>
      </w:pPr>
      <w:r w:rsidRPr="00CB37CB">
        <w:rPr>
          <w:rFonts w:ascii="Times New Roman" w:hAnsi="Times New Roman"/>
          <w:szCs w:val="24"/>
        </w:rPr>
        <w:t xml:space="preserve">При изготвяне на офертата всеки кандидат трябва да се придържа точно към обявените от </w:t>
      </w:r>
      <w:r w:rsidR="004028E6">
        <w:rPr>
          <w:rFonts w:ascii="Times New Roman" w:hAnsi="Times New Roman"/>
          <w:szCs w:val="24"/>
        </w:rPr>
        <w:t>крайния получател</w:t>
      </w:r>
      <w:r w:rsidRPr="00CB37CB">
        <w:rPr>
          <w:rFonts w:ascii="Times New Roman" w:hAnsi="Times New Roman"/>
          <w:szCs w:val="24"/>
        </w:rPr>
        <w:t xml:space="preserve"> условия.</w:t>
      </w:r>
    </w:p>
    <w:p w14:paraId="1D74695E" w14:textId="77777777" w:rsidR="00CB37CB" w:rsidRPr="00CB37CB" w:rsidRDefault="00CB37CB" w:rsidP="00CB37CB">
      <w:pPr>
        <w:ind w:firstLine="640"/>
        <w:jc w:val="both"/>
        <w:rPr>
          <w:rFonts w:ascii="Times New Roman" w:hAnsi="Times New Roman"/>
          <w:szCs w:val="24"/>
        </w:rPr>
      </w:pPr>
      <w:r w:rsidRPr="00CB37CB">
        <w:rPr>
          <w:rFonts w:ascii="Times New Roman" w:hAnsi="Times New Roman"/>
          <w:szCs w:val="24"/>
        </w:rPr>
        <w:t>Кандидатът в процедурата има право да представи само една оферта.</w:t>
      </w:r>
    </w:p>
    <w:p w14:paraId="15FAE9FB" w14:textId="77777777" w:rsidR="008F2410" w:rsidRDefault="00CB37CB" w:rsidP="00CB37CB">
      <w:pPr>
        <w:ind w:firstLine="640"/>
        <w:jc w:val="both"/>
        <w:rPr>
          <w:rFonts w:ascii="Times New Roman" w:hAnsi="Times New Roman"/>
          <w:szCs w:val="24"/>
        </w:rPr>
      </w:pPr>
      <w:r w:rsidRPr="00CB37CB">
        <w:rPr>
          <w:rFonts w:ascii="Times New Roman" w:hAnsi="Times New Roman"/>
          <w:szCs w:val="24"/>
        </w:rPr>
        <w:t xml:space="preserve">Офертата следва  да е изготвена съобразно образеца от документацията и да съдържа техническо и финансово предложение. Към офертата следва да са приложени всички изискуеми от </w:t>
      </w:r>
      <w:r w:rsidR="004028E6">
        <w:rPr>
          <w:rFonts w:ascii="Times New Roman" w:hAnsi="Times New Roman"/>
          <w:szCs w:val="24"/>
        </w:rPr>
        <w:t>крайния получател</w:t>
      </w:r>
      <w:r w:rsidRPr="00CB37CB">
        <w:rPr>
          <w:rFonts w:ascii="Times New Roman" w:hAnsi="Times New Roman"/>
          <w:szCs w:val="24"/>
        </w:rPr>
        <w:t xml:space="preserve"> документи, посочени в </w:t>
      </w:r>
      <w:r w:rsidR="00496C8D">
        <w:rPr>
          <w:rFonts w:ascii="Times New Roman" w:hAnsi="Times New Roman"/>
          <w:szCs w:val="24"/>
        </w:rPr>
        <w:t>поканата</w:t>
      </w:r>
      <w:r w:rsidRPr="00CB37CB">
        <w:rPr>
          <w:rFonts w:ascii="Times New Roman" w:hAnsi="Times New Roman"/>
          <w:szCs w:val="24"/>
        </w:rPr>
        <w:t>.</w:t>
      </w:r>
      <w:r w:rsidR="00057218" w:rsidRPr="00515B4B">
        <w:rPr>
          <w:rFonts w:ascii="Times New Roman" w:hAnsi="Times New Roman"/>
          <w:szCs w:val="24"/>
          <w:lang w:val="ru-RU"/>
        </w:rPr>
        <w:t xml:space="preserve"> </w:t>
      </w:r>
    </w:p>
    <w:p w14:paraId="55EF09D0" w14:textId="77777777" w:rsidR="00CB37CB" w:rsidRPr="00A03286" w:rsidRDefault="00057218" w:rsidP="00CB37CB">
      <w:pPr>
        <w:ind w:firstLine="640"/>
        <w:jc w:val="both"/>
        <w:rPr>
          <w:rFonts w:ascii="Times New Roman" w:hAnsi="Times New Roman"/>
          <w:b/>
          <w:szCs w:val="24"/>
        </w:rPr>
      </w:pPr>
      <w:r w:rsidRPr="00A03286">
        <w:rPr>
          <w:rFonts w:ascii="Times New Roman" w:hAnsi="Times New Roman"/>
          <w:b/>
          <w:szCs w:val="24"/>
        </w:rPr>
        <w:t>Офертите за участие в процедурата се изготвят на български език.</w:t>
      </w:r>
    </w:p>
    <w:p w14:paraId="4E586347" w14:textId="77777777" w:rsidR="00CB37CB" w:rsidRPr="00CB37CB" w:rsidRDefault="00CB37CB" w:rsidP="00CB37CB">
      <w:pPr>
        <w:ind w:firstLine="640"/>
        <w:jc w:val="both"/>
        <w:rPr>
          <w:rFonts w:ascii="Times New Roman" w:hAnsi="Times New Roman"/>
          <w:color w:val="000000"/>
          <w:szCs w:val="24"/>
        </w:rPr>
      </w:pPr>
      <w:r w:rsidRPr="00CB37CB">
        <w:rPr>
          <w:rFonts w:ascii="Times New Roman" w:hAnsi="Times New Roman"/>
          <w:color w:val="000000"/>
          <w:szCs w:val="24"/>
        </w:rPr>
        <w:t>Следва да се има предвид, че срокът на валидност на офертите е времето, през което кандидатите са обвързани с условията на представените от тях оферти.</w:t>
      </w:r>
    </w:p>
    <w:p w14:paraId="2FE57828" w14:textId="77777777" w:rsidR="00CB37CB" w:rsidRDefault="00CB37CB" w:rsidP="00CB37CB">
      <w:pPr>
        <w:pStyle w:val="firstline"/>
      </w:pPr>
      <w:r w:rsidRPr="00CB37CB">
        <w:t>Лице, което е дало съгласие и фигурира като подизпълнител в офертата на друг кандидат, не може да представи самостоятелна оферта.</w:t>
      </w:r>
    </w:p>
    <w:p w14:paraId="113F5673" w14:textId="77777777" w:rsidR="00E818C8" w:rsidRDefault="00E818C8" w:rsidP="00CB37CB">
      <w:pPr>
        <w:pStyle w:val="firstline"/>
      </w:pPr>
      <w:r>
        <w:t>Кандидатите могат да допълват своите оферти  в рамките на определения срок за подаване на оферти.</w:t>
      </w:r>
    </w:p>
    <w:p w14:paraId="45E42AEE" w14:textId="77777777" w:rsidR="00AF6054" w:rsidRDefault="00AF6054" w:rsidP="00AF6054">
      <w:pPr>
        <w:pStyle w:val="firstline"/>
      </w:pPr>
      <w:r w:rsidRPr="00AF6054">
        <w:t xml:space="preserve">Офертата се подава в </w:t>
      </w:r>
      <w:r w:rsidR="00692A47" w:rsidRPr="00692A47">
        <w:t>Информационната система за Механизма (ИСМ) - Информационната система за управление и наблюдение на средствата от ЕС в България 2020 (ИСУН 2020), раздел „Национален план за възстановяване и устойчивост“</w:t>
      </w:r>
      <w:r w:rsidR="00543EC5">
        <w:t xml:space="preserve"> </w:t>
      </w:r>
      <w:r w:rsidR="001C0A75">
        <w:t>и включва:</w:t>
      </w:r>
    </w:p>
    <w:p w14:paraId="5D4FCC4B" w14:textId="77777777" w:rsidR="001C0A75" w:rsidRPr="00AF6054" w:rsidRDefault="001C0A75" w:rsidP="00A03286">
      <w:pPr>
        <w:pStyle w:val="firstline"/>
        <w:ind w:firstLine="0"/>
        <w:jc w:val="left"/>
      </w:pPr>
      <w:r>
        <w:t xml:space="preserve"> </w:t>
      </w:r>
      <w:r w:rsidRPr="001C0A75">
        <w:rPr>
          <w:lang w:val="x-none"/>
        </w:rPr>
        <w:t>1. данни за кандидата;</w:t>
      </w:r>
      <w:r w:rsidRPr="001C0A75">
        <w:br/>
      </w:r>
      <w:r w:rsidRPr="001C0A75">
        <w:rPr>
          <w:lang w:val="x-none"/>
        </w:rPr>
        <w:t> 2. техническо предложение за изпълнение на поръчката;</w:t>
      </w:r>
      <w:r w:rsidRPr="001C0A75">
        <w:br/>
      </w:r>
      <w:r w:rsidRPr="001C0A75">
        <w:rPr>
          <w:lang w:val="x-none"/>
        </w:rPr>
        <w:t> 3. ценово предложение за всяка позиция поотделно, в случай че процедурата е с обособени позиции;</w:t>
      </w:r>
      <w:r w:rsidRPr="001C0A75">
        <w:br/>
      </w:r>
      <w:r w:rsidRPr="001C0A75">
        <w:rPr>
          <w:lang w:val="x-none"/>
        </w:rPr>
        <w:t> 4. срок на валидност, когато е приложимо;</w:t>
      </w:r>
      <w:r w:rsidRPr="001C0A75">
        <w:br/>
      </w:r>
      <w:r w:rsidRPr="001C0A75">
        <w:rPr>
          <w:lang w:val="x-none"/>
        </w:rPr>
        <w:t xml:space="preserve"> 5. подизпълнителите, които ще участват при изпълнението на поръчката, </w:t>
      </w:r>
      <w:r w:rsidR="004726A9">
        <w:t xml:space="preserve">вида </w:t>
      </w:r>
      <w:r w:rsidRPr="001C0A75">
        <w:rPr>
          <w:lang w:val="x-none"/>
        </w:rPr>
        <w:t>и дела на тяхното участие, ако кандидатът предвижда подизпълнители;</w:t>
      </w:r>
      <w:r w:rsidRPr="001C0A75">
        <w:br/>
      </w:r>
      <w:r w:rsidRPr="001C0A75">
        <w:rPr>
          <w:lang w:val="x-none"/>
        </w:rPr>
        <w:t xml:space="preserve"> 6. декларация </w:t>
      </w:r>
      <w:r w:rsidR="00692A47" w:rsidRPr="00692A47">
        <w:rPr>
          <w:lang w:val="x-none"/>
        </w:rPr>
        <w:t>по чл. 16, ал. 1, т. 1 от ПМС № 80/09.05.2022 г.</w:t>
      </w:r>
      <w:r w:rsidRPr="00692A47">
        <w:rPr>
          <w:lang w:val="x-none"/>
        </w:rPr>
        <w:t>;</w:t>
      </w:r>
      <w:r w:rsidRPr="001C0A75">
        <w:rPr>
          <w:lang w:val="x-none"/>
        </w:rPr>
        <w:t xml:space="preserve"> </w:t>
      </w:r>
      <w:r w:rsidRPr="001C0A75">
        <w:br/>
      </w:r>
      <w:r w:rsidRPr="001C0A75">
        <w:rPr>
          <w:lang w:val="x-none"/>
        </w:rPr>
        <w:t xml:space="preserve"> 7. други документи, в случай че са предвидени в </w:t>
      </w:r>
      <w:r w:rsidRPr="001C0A75">
        <w:t xml:space="preserve">публичната </w:t>
      </w:r>
      <w:r w:rsidRPr="001C0A75">
        <w:rPr>
          <w:lang w:val="x-none"/>
        </w:rPr>
        <w:t>покан</w:t>
      </w:r>
      <w:r w:rsidRPr="001C0A75">
        <w:t>а</w:t>
      </w:r>
      <w:r w:rsidRPr="001C0A75">
        <w:rPr>
          <w:lang w:val="x-none"/>
        </w:rPr>
        <w:t>.</w:t>
      </w:r>
    </w:p>
    <w:p w14:paraId="595D3F4C" w14:textId="77777777" w:rsidR="00AF6054" w:rsidRPr="00CB37CB" w:rsidRDefault="00AF6054" w:rsidP="00A03286">
      <w:pPr>
        <w:pStyle w:val="firstline"/>
        <w:ind w:firstLine="0"/>
      </w:pPr>
    </w:p>
    <w:p w14:paraId="69522F95" w14:textId="77777777" w:rsidR="00750A83" w:rsidRDefault="00750A83" w:rsidP="00750A83">
      <w:pPr>
        <w:pStyle w:val="firstline"/>
      </w:pPr>
    </w:p>
    <w:p w14:paraId="10F85354" w14:textId="7D5B3612" w:rsidR="00CB37CB" w:rsidRPr="00153311" w:rsidRDefault="00CB37CB" w:rsidP="00CB37CB">
      <w:pPr>
        <w:pStyle w:val="firstline"/>
      </w:pPr>
      <w:r w:rsidRPr="00CB37CB">
        <w:t xml:space="preserve">Други изисквания към офертите (посочени от </w:t>
      </w:r>
      <w:r w:rsidR="00D4462E">
        <w:t>крайния получател</w:t>
      </w:r>
      <w:r w:rsidRPr="00CB37CB">
        <w:t>, предвид спецификата на ко</w:t>
      </w:r>
      <w:r w:rsidR="008D5200">
        <w:t>нкретн</w:t>
      </w:r>
      <w:r w:rsidR="00D4462E">
        <w:t>ия обект на процедурата):</w:t>
      </w:r>
      <w:r w:rsidR="00153311" w:rsidRPr="00153311">
        <w:rPr>
          <w:lang w:val="ru-RU"/>
        </w:rPr>
        <w:t xml:space="preserve"> </w:t>
      </w:r>
      <w:r w:rsidR="00153311">
        <w:t>неприложимо</w:t>
      </w:r>
    </w:p>
    <w:p w14:paraId="21A17C15" w14:textId="77777777" w:rsidR="00CB37CB" w:rsidRPr="00515B4B" w:rsidRDefault="00CB37CB" w:rsidP="00CB37CB">
      <w:pPr>
        <w:pStyle w:val="firstline"/>
        <w:rPr>
          <w:lang w:val="ru-RU"/>
        </w:rPr>
      </w:pPr>
    </w:p>
    <w:sectPr w:rsidR="00CB37CB" w:rsidRPr="00515B4B" w:rsidSect="001F0FA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540" w:right="1134" w:bottom="899" w:left="1134" w:header="301" w:footer="587" w:gutter="0"/>
      <w:cols w:space="708"/>
      <w:noEndnote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510E1B" w14:textId="77777777" w:rsidR="001F0FA6" w:rsidRDefault="001F0FA6">
      <w:r>
        <w:separator/>
      </w:r>
    </w:p>
  </w:endnote>
  <w:endnote w:type="continuationSeparator" w:id="0">
    <w:p w14:paraId="50EDDBBF" w14:textId="77777777" w:rsidR="001F0FA6" w:rsidRDefault="001F0F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barU">
    <w:altName w:val="Courier New"/>
    <w:charset w:val="00"/>
    <w:family w:val="auto"/>
    <w:pitch w:val="variable"/>
    <w:sig w:usb0="00000003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F14DF6" w14:textId="77777777" w:rsidR="00CB37CB" w:rsidRDefault="00CB37CB" w:rsidP="00A12FE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248A652" w14:textId="77777777" w:rsidR="00CB37CB" w:rsidRDefault="00CB37CB" w:rsidP="0096100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3A6DEB" w14:textId="77777777" w:rsidR="00CB37CB" w:rsidRDefault="00CB37CB" w:rsidP="00A12FE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A03286">
      <w:rPr>
        <w:rStyle w:val="PageNumber"/>
        <w:noProof/>
      </w:rPr>
      <w:t>2</w:t>
    </w:r>
    <w:r>
      <w:rPr>
        <w:rStyle w:val="PageNumber"/>
      </w:rPr>
      <w:fldChar w:fldCharType="end"/>
    </w:r>
  </w:p>
  <w:p w14:paraId="7F97B9DE" w14:textId="77777777" w:rsidR="00CB37CB" w:rsidRDefault="00CB37CB" w:rsidP="00CA02DB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B93325" w14:textId="77777777" w:rsidR="003A591C" w:rsidRPr="003A591C" w:rsidRDefault="003A591C" w:rsidP="003A591C">
    <w:pPr>
      <w:tabs>
        <w:tab w:val="center" w:pos="4153"/>
        <w:tab w:val="right" w:pos="8306"/>
      </w:tabs>
      <w:jc w:val="center"/>
      <w:rPr>
        <w:i/>
        <w:sz w:val="18"/>
        <w:szCs w:val="18"/>
      </w:rPr>
    </w:pPr>
    <w:r w:rsidRPr="003A591C">
      <w:rPr>
        <w:i/>
        <w:sz w:val="18"/>
        <w:szCs w:val="18"/>
      </w:rPr>
      <w:t>-------------------------- www.nextgeneration.bg ----------------------------------</w:t>
    </w:r>
  </w:p>
  <w:p w14:paraId="1C026432" w14:textId="6D2E0B83" w:rsidR="003A591C" w:rsidRPr="003A591C" w:rsidRDefault="003A591C" w:rsidP="003A591C">
    <w:pPr>
      <w:tabs>
        <w:tab w:val="center" w:pos="4153"/>
        <w:tab w:val="right" w:pos="8306"/>
      </w:tabs>
      <w:jc w:val="center"/>
    </w:pPr>
    <w:r w:rsidRPr="003A591C">
      <w:rPr>
        <w:i/>
        <w:sz w:val="18"/>
        <w:szCs w:val="18"/>
      </w:rPr>
      <w:t>Проект  BG-RRP-3.006-0039-C01 “Изграждане на нови фотоволтаични системи за собствено потребление в комбинация с батерии“ финансиран от Европейския съюз – NextGenerationEU. Този документ е създаден с финансовата подкрепа на Европейския съюз – NextGenerationEU. Цялата отговорност за съдържанието на документа се носи от Електростарт АД и при никакви обстоятелства не може да се приема, че този документ отразява официалното становище на Европейския съюз и МИР.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C9848C" w14:textId="77777777" w:rsidR="001F0FA6" w:rsidRDefault="001F0FA6">
      <w:r>
        <w:separator/>
      </w:r>
    </w:p>
  </w:footnote>
  <w:footnote w:type="continuationSeparator" w:id="0">
    <w:p w14:paraId="3CC0BCDF" w14:textId="77777777" w:rsidR="001F0FA6" w:rsidRDefault="001F0FA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9B4050" w14:textId="77777777" w:rsidR="00CB37CB" w:rsidRDefault="00CB37CB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6FF0C30" w14:textId="77777777" w:rsidR="00CB37CB" w:rsidRDefault="00CB37C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09ECE1" w14:textId="77777777" w:rsidR="00CB37CB" w:rsidRDefault="00CB37CB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A03286">
      <w:rPr>
        <w:rStyle w:val="PageNumber"/>
        <w:noProof/>
      </w:rPr>
      <w:t>2</w:t>
    </w:r>
    <w:r>
      <w:rPr>
        <w:rStyle w:val="PageNumber"/>
      </w:rPr>
      <w:fldChar w:fldCharType="end"/>
    </w:r>
  </w:p>
  <w:p w14:paraId="0FD15945" w14:textId="77777777" w:rsidR="00CB37CB" w:rsidRDefault="00CB37CB">
    <w:pPr>
      <w:pStyle w:val="Header"/>
      <w:rPr>
        <w:lang w:val="en-US"/>
      </w:rPr>
    </w:pPr>
  </w:p>
  <w:p w14:paraId="6D5A6443" w14:textId="77777777" w:rsidR="00CB37CB" w:rsidRDefault="00CB37CB">
    <w:pPr>
      <w:pStyle w:val="Header"/>
      <w:rPr>
        <w:lang w:val="en-US"/>
      </w:rPr>
    </w:pPr>
  </w:p>
  <w:p w14:paraId="3FC54105" w14:textId="77777777" w:rsidR="00CB37CB" w:rsidRPr="00D750ED" w:rsidRDefault="00CB37CB">
    <w:pPr>
      <w:pStyle w:val="Header"/>
      <w:rPr>
        <w:lang w:val="en-US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598280" w14:textId="00E99370" w:rsidR="00F43B64" w:rsidRDefault="00515B4B" w:rsidP="00F43B64">
    <w:pPr>
      <w:pStyle w:val="Header"/>
      <w:jc w:val="center"/>
    </w:pPr>
    <w:r w:rsidRPr="00F43B64">
      <w:rPr>
        <w:noProof/>
        <w:lang w:val="bg-BG" w:eastAsia="bg-BG"/>
      </w:rPr>
      <w:drawing>
        <wp:inline distT="0" distB="0" distL="0" distR="0" wp14:anchorId="76BB1509" wp14:editId="7E9A4F85">
          <wp:extent cx="3810000" cy="962025"/>
          <wp:effectExtent l="0" t="0" r="0" b="0"/>
          <wp:docPr id="1" name="Picture 1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0000" cy="962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1B1418B"/>
    <w:multiLevelType w:val="hybridMultilevel"/>
    <w:tmpl w:val="5E4E37B6"/>
    <w:lvl w:ilvl="0" w:tplc="0402000F">
      <w:start w:val="1"/>
      <w:numFmt w:val="decimal"/>
      <w:lvlText w:val="%1."/>
      <w:lvlJc w:val="left"/>
      <w:pPr>
        <w:tabs>
          <w:tab w:val="num" w:pos="1476"/>
        </w:tabs>
        <w:ind w:left="1476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2196"/>
        </w:tabs>
        <w:ind w:left="219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916"/>
        </w:tabs>
        <w:ind w:left="291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36"/>
        </w:tabs>
        <w:ind w:left="363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56"/>
        </w:tabs>
        <w:ind w:left="435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76"/>
        </w:tabs>
        <w:ind w:left="507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96"/>
        </w:tabs>
        <w:ind w:left="579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516"/>
        </w:tabs>
        <w:ind w:left="651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36"/>
        </w:tabs>
        <w:ind w:left="7236" w:hanging="180"/>
      </w:pPr>
    </w:lvl>
  </w:abstractNum>
  <w:abstractNum w:abstractNumId="1" w15:restartNumberingAfterBreak="0">
    <w:nsid w:val="629540FC"/>
    <w:multiLevelType w:val="hybridMultilevel"/>
    <w:tmpl w:val="66E4CD58"/>
    <w:lvl w:ilvl="0" w:tplc="43FA5C66">
      <w:start w:val="1"/>
      <w:numFmt w:val="bullet"/>
      <w:lvlText w:val="-"/>
      <w:lvlJc w:val="left"/>
      <w:pPr>
        <w:tabs>
          <w:tab w:val="num" w:pos="1114"/>
        </w:tabs>
        <w:ind w:left="1114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34"/>
        </w:tabs>
        <w:ind w:left="183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54"/>
        </w:tabs>
        <w:ind w:left="255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74"/>
        </w:tabs>
        <w:ind w:left="327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94"/>
        </w:tabs>
        <w:ind w:left="399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714"/>
        </w:tabs>
        <w:ind w:left="471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34"/>
        </w:tabs>
        <w:ind w:left="543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54"/>
        </w:tabs>
        <w:ind w:left="615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74"/>
        </w:tabs>
        <w:ind w:left="6874" w:hanging="360"/>
      </w:pPr>
      <w:rPr>
        <w:rFonts w:ascii="Wingdings" w:hAnsi="Wingdings" w:hint="default"/>
      </w:rPr>
    </w:lvl>
  </w:abstractNum>
  <w:num w:numId="1" w16cid:durableId="1987934431">
    <w:abstractNumId w:val="1"/>
  </w:num>
  <w:num w:numId="2" w16cid:durableId="15182322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73C2"/>
    <w:rsid w:val="00012C31"/>
    <w:rsid w:val="000146A2"/>
    <w:rsid w:val="00017E28"/>
    <w:rsid w:val="0004340A"/>
    <w:rsid w:val="000436EA"/>
    <w:rsid w:val="00050E6F"/>
    <w:rsid w:val="00056466"/>
    <w:rsid w:val="00057218"/>
    <w:rsid w:val="000A4C17"/>
    <w:rsid w:val="000B7154"/>
    <w:rsid w:val="000E3B0B"/>
    <w:rsid w:val="00136E4B"/>
    <w:rsid w:val="0014781B"/>
    <w:rsid w:val="00153311"/>
    <w:rsid w:val="00190671"/>
    <w:rsid w:val="001C0A75"/>
    <w:rsid w:val="001E1995"/>
    <w:rsid w:val="001E2B97"/>
    <w:rsid w:val="001F0FA6"/>
    <w:rsid w:val="001F685B"/>
    <w:rsid w:val="00200EA7"/>
    <w:rsid w:val="0024727E"/>
    <w:rsid w:val="002544A8"/>
    <w:rsid w:val="0027017A"/>
    <w:rsid w:val="00291D79"/>
    <w:rsid w:val="002A492E"/>
    <w:rsid w:val="002B076A"/>
    <w:rsid w:val="002D12AE"/>
    <w:rsid w:val="002E1D64"/>
    <w:rsid w:val="00316ACB"/>
    <w:rsid w:val="00322694"/>
    <w:rsid w:val="00343510"/>
    <w:rsid w:val="003711DF"/>
    <w:rsid w:val="003A591C"/>
    <w:rsid w:val="003D7E19"/>
    <w:rsid w:val="004028E6"/>
    <w:rsid w:val="0046265B"/>
    <w:rsid w:val="004726A9"/>
    <w:rsid w:val="00493CF0"/>
    <w:rsid w:val="0049571C"/>
    <w:rsid w:val="004962E4"/>
    <w:rsid w:val="00496C8D"/>
    <w:rsid w:val="004A4B83"/>
    <w:rsid w:val="004C164A"/>
    <w:rsid w:val="004C5699"/>
    <w:rsid w:val="004F56F1"/>
    <w:rsid w:val="00515B4B"/>
    <w:rsid w:val="005210B4"/>
    <w:rsid w:val="00523183"/>
    <w:rsid w:val="005258B3"/>
    <w:rsid w:val="00543EC5"/>
    <w:rsid w:val="005553D9"/>
    <w:rsid w:val="0059400D"/>
    <w:rsid w:val="005F3454"/>
    <w:rsid w:val="00611830"/>
    <w:rsid w:val="00634BC0"/>
    <w:rsid w:val="00692A47"/>
    <w:rsid w:val="006B46D2"/>
    <w:rsid w:val="006D1001"/>
    <w:rsid w:val="006F48D4"/>
    <w:rsid w:val="00704D95"/>
    <w:rsid w:val="0074430C"/>
    <w:rsid w:val="00746B76"/>
    <w:rsid w:val="00750A83"/>
    <w:rsid w:val="007708BF"/>
    <w:rsid w:val="00771641"/>
    <w:rsid w:val="00781B64"/>
    <w:rsid w:val="007C4D60"/>
    <w:rsid w:val="007C56D6"/>
    <w:rsid w:val="007D1BBF"/>
    <w:rsid w:val="007D4047"/>
    <w:rsid w:val="00815E43"/>
    <w:rsid w:val="00827F72"/>
    <w:rsid w:val="00896DD3"/>
    <w:rsid w:val="008C46F5"/>
    <w:rsid w:val="008C5A59"/>
    <w:rsid w:val="008D2732"/>
    <w:rsid w:val="008D5200"/>
    <w:rsid w:val="008F2410"/>
    <w:rsid w:val="00961002"/>
    <w:rsid w:val="009D47B7"/>
    <w:rsid w:val="00A03286"/>
    <w:rsid w:val="00A05E7C"/>
    <w:rsid w:val="00A12FE6"/>
    <w:rsid w:val="00A20EA2"/>
    <w:rsid w:val="00A267DD"/>
    <w:rsid w:val="00A50A4C"/>
    <w:rsid w:val="00A72097"/>
    <w:rsid w:val="00A76301"/>
    <w:rsid w:val="00AA5191"/>
    <w:rsid w:val="00AB2487"/>
    <w:rsid w:val="00AC1545"/>
    <w:rsid w:val="00AC3243"/>
    <w:rsid w:val="00AC4C88"/>
    <w:rsid w:val="00AD57F4"/>
    <w:rsid w:val="00AF3F83"/>
    <w:rsid w:val="00AF6054"/>
    <w:rsid w:val="00B273C2"/>
    <w:rsid w:val="00BD39EC"/>
    <w:rsid w:val="00BE7581"/>
    <w:rsid w:val="00C23EED"/>
    <w:rsid w:val="00C82D0B"/>
    <w:rsid w:val="00C84AE1"/>
    <w:rsid w:val="00C91EFA"/>
    <w:rsid w:val="00C9339D"/>
    <w:rsid w:val="00CA02DB"/>
    <w:rsid w:val="00CA1D9C"/>
    <w:rsid w:val="00CA3B5C"/>
    <w:rsid w:val="00CA77C3"/>
    <w:rsid w:val="00CB37CB"/>
    <w:rsid w:val="00CC6728"/>
    <w:rsid w:val="00CD2E11"/>
    <w:rsid w:val="00CE5E96"/>
    <w:rsid w:val="00CF45B3"/>
    <w:rsid w:val="00D26E8B"/>
    <w:rsid w:val="00D4462E"/>
    <w:rsid w:val="00D92FFF"/>
    <w:rsid w:val="00DF7BBB"/>
    <w:rsid w:val="00E177C8"/>
    <w:rsid w:val="00E25548"/>
    <w:rsid w:val="00E45F60"/>
    <w:rsid w:val="00E65F9F"/>
    <w:rsid w:val="00E818C8"/>
    <w:rsid w:val="00ED1B92"/>
    <w:rsid w:val="00ED42B2"/>
    <w:rsid w:val="00F12AFD"/>
    <w:rsid w:val="00F14429"/>
    <w:rsid w:val="00F34E30"/>
    <w:rsid w:val="00F42F85"/>
    <w:rsid w:val="00F439CD"/>
    <w:rsid w:val="00F43B64"/>
    <w:rsid w:val="00F52DA7"/>
    <w:rsid w:val="00F55AC0"/>
    <w:rsid w:val="00F671F6"/>
    <w:rsid w:val="00F73749"/>
    <w:rsid w:val="00F8197C"/>
    <w:rsid w:val="00F861E5"/>
    <w:rsid w:val="00F95992"/>
    <w:rsid w:val="00FA2359"/>
    <w:rsid w:val="00FD1E8B"/>
    <w:rsid w:val="00FE0542"/>
    <w:rsid w:val="00FF6E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7DA8F5F"/>
  <w15:chartTrackingRefBased/>
  <w15:docId w15:val="{8E9CB4AA-D8DE-49FC-AFE1-AB926F5FDD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273C2"/>
    <w:rPr>
      <w:rFonts w:ascii="HebarU" w:hAnsi="HebarU"/>
      <w:sz w:val="24"/>
      <w:lang w:eastAsia="en-US"/>
    </w:rPr>
  </w:style>
  <w:style w:type="paragraph" w:styleId="Heading2">
    <w:name w:val="heading 2"/>
    <w:basedOn w:val="Normal"/>
    <w:next w:val="Normal"/>
    <w:qFormat/>
    <w:rsid w:val="0046265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Heading7">
    <w:name w:val="heading 7"/>
    <w:basedOn w:val="Normal"/>
    <w:next w:val="Normal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273C2"/>
    <w:pPr>
      <w:tabs>
        <w:tab w:val="center" w:pos="4153"/>
        <w:tab w:val="right" w:pos="8306"/>
      </w:tabs>
    </w:pPr>
    <w:rPr>
      <w:lang w:val="x-none"/>
    </w:rPr>
  </w:style>
  <w:style w:type="paragraph" w:styleId="Footer">
    <w:name w:val="footer"/>
    <w:basedOn w:val="Normal"/>
    <w:link w:val="FooterChar"/>
    <w:uiPriority w:val="99"/>
    <w:rsid w:val="00B273C2"/>
    <w:pPr>
      <w:tabs>
        <w:tab w:val="center" w:pos="4153"/>
        <w:tab w:val="right" w:pos="8306"/>
      </w:tabs>
    </w:pPr>
  </w:style>
  <w:style w:type="paragraph" w:styleId="Caption">
    <w:name w:val="caption"/>
    <w:basedOn w:val="Normal"/>
    <w:next w:val="Normal"/>
    <w:qFormat/>
    <w:rsid w:val="00B273C2"/>
    <w:pPr>
      <w:spacing w:before="20" w:after="20"/>
      <w:jc w:val="center"/>
    </w:pPr>
    <w:rPr>
      <w:rFonts w:ascii="Times New Roman" w:hAnsi="Times New Roman"/>
      <w:b/>
      <w:caps/>
      <w:sz w:val="22"/>
    </w:rPr>
  </w:style>
  <w:style w:type="character" w:styleId="PageNumber">
    <w:name w:val="page number"/>
    <w:basedOn w:val="DefaultParagraphFont"/>
    <w:rsid w:val="00B273C2"/>
  </w:style>
  <w:style w:type="paragraph" w:customStyle="1" w:styleId="CharCharCharCharCharCharChar">
    <w:name w:val="Char Char Знак Знак Char Знак Знак Char Char Char Знак Знак Char"/>
    <w:basedOn w:val="Normal"/>
    <w:rsid w:val="00012C31"/>
    <w:pPr>
      <w:tabs>
        <w:tab w:val="left" w:pos="709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DefaultParagraphFont"/>
    <w:rsid w:val="00012C31"/>
  </w:style>
  <w:style w:type="table" w:styleId="TableGrid">
    <w:name w:val="Table Grid"/>
    <w:basedOn w:val="TableNormal"/>
    <w:rsid w:val="004957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">
    <w:name w:val="Char"/>
    <w:basedOn w:val="Normal"/>
    <w:semiHidden/>
    <w:rsid w:val="00F52DA7"/>
    <w:pPr>
      <w:tabs>
        <w:tab w:val="left" w:pos="709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BalloonText">
    <w:name w:val="Balloon Text"/>
    <w:basedOn w:val="Normal"/>
    <w:semiHidden/>
    <w:rsid w:val="00ED42B2"/>
    <w:rPr>
      <w:rFonts w:ascii="Tahoma" w:hAnsi="Tahoma" w:cs="Tahoma"/>
      <w:sz w:val="16"/>
      <w:szCs w:val="16"/>
    </w:rPr>
  </w:style>
  <w:style w:type="paragraph" w:customStyle="1" w:styleId="firstline">
    <w:name w:val="firstline"/>
    <w:basedOn w:val="Normal"/>
    <w:rsid w:val="00CB37CB"/>
    <w:pPr>
      <w:spacing w:line="240" w:lineRule="atLeast"/>
      <w:ind w:firstLine="640"/>
      <w:jc w:val="both"/>
    </w:pPr>
    <w:rPr>
      <w:rFonts w:ascii="Times New Roman" w:hAnsi="Times New Roman"/>
      <w:color w:val="000000"/>
      <w:szCs w:val="24"/>
      <w:lang w:eastAsia="bg-BG"/>
    </w:rPr>
  </w:style>
  <w:style w:type="character" w:styleId="Hyperlink">
    <w:name w:val="Hyperlink"/>
    <w:rsid w:val="00CA02DB"/>
    <w:rPr>
      <w:color w:val="0000FF"/>
      <w:u w:val="single"/>
    </w:rPr>
  </w:style>
  <w:style w:type="character" w:customStyle="1" w:styleId="HeaderChar">
    <w:name w:val="Header Char"/>
    <w:link w:val="Header"/>
    <w:uiPriority w:val="99"/>
    <w:rsid w:val="003711DF"/>
    <w:rPr>
      <w:rFonts w:ascii="HebarU" w:hAnsi="HebarU"/>
      <w:sz w:val="24"/>
      <w:lang w:eastAsia="en-US"/>
    </w:rPr>
  </w:style>
  <w:style w:type="character" w:styleId="CommentReference">
    <w:name w:val="annotation reference"/>
    <w:rsid w:val="00C91EFA"/>
    <w:rPr>
      <w:sz w:val="16"/>
      <w:szCs w:val="16"/>
    </w:rPr>
  </w:style>
  <w:style w:type="paragraph" w:styleId="CommentText">
    <w:name w:val="annotation text"/>
    <w:basedOn w:val="Normal"/>
    <w:link w:val="CommentTextChar"/>
    <w:rsid w:val="00C91EFA"/>
    <w:rPr>
      <w:sz w:val="20"/>
    </w:rPr>
  </w:style>
  <w:style w:type="character" w:customStyle="1" w:styleId="CommentTextChar">
    <w:name w:val="Comment Text Char"/>
    <w:link w:val="CommentText"/>
    <w:rsid w:val="00C91EFA"/>
    <w:rPr>
      <w:rFonts w:ascii="HebarU" w:hAnsi="HebarU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C91EFA"/>
    <w:rPr>
      <w:b/>
      <w:bCs/>
    </w:rPr>
  </w:style>
  <w:style w:type="character" w:customStyle="1" w:styleId="CommentSubjectChar">
    <w:name w:val="Comment Subject Char"/>
    <w:link w:val="CommentSubject"/>
    <w:rsid w:val="00C91EFA"/>
    <w:rPr>
      <w:rFonts w:ascii="HebarU" w:hAnsi="HebarU"/>
      <w:b/>
      <w:bCs/>
      <w:lang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3A591C"/>
    <w:rPr>
      <w:rFonts w:ascii="HebarU" w:hAnsi="HebarU"/>
      <w:sz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473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0001FC-57C1-4FAE-B547-183A566C87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292</Words>
  <Characters>1668</Characters>
  <Application>Microsoft Office Word</Application>
  <DocSecurity>4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№………</vt:lpstr>
    </vt:vector>
  </TitlesOfParts>
  <Company>Council of Ministers</Company>
  <LinksUpToDate>false</LinksUpToDate>
  <CharactersWithSpaces>1957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№………</dc:title>
  <dc:subject/>
  <dc:creator>a.toteva</dc:creator>
  <cp:keywords/>
  <cp:lastModifiedBy>Georgi Dimitrov</cp:lastModifiedBy>
  <cp:revision>2</cp:revision>
  <cp:lastPrinted>2011-03-29T11:47:00Z</cp:lastPrinted>
  <dcterms:created xsi:type="dcterms:W3CDTF">2024-03-01T10:32:00Z</dcterms:created>
  <dcterms:modified xsi:type="dcterms:W3CDTF">2024-03-01T10:32:00Z</dcterms:modified>
</cp:coreProperties>
</file>