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4F991C" w14:textId="77777777" w:rsidR="008866B6" w:rsidRDefault="008866B6">
      <w:pPr>
        <w:pStyle w:val="Title"/>
        <w:rPr>
          <w:lang w:val="en-GB"/>
        </w:rPr>
      </w:pPr>
    </w:p>
    <w:p w14:paraId="0AB1A882" w14:textId="77777777" w:rsidR="00072E2F" w:rsidRDefault="00072E2F">
      <w:pPr>
        <w:pStyle w:val="Title"/>
      </w:pPr>
      <w:r>
        <w:t>ПРИМЕРНА МЕТОДИКА</w:t>
      </w:r>
    </w:p>
    <w:p w14:paraId="5C9A34D4" w14:textId="77777777" w:rsidR="00072E2F" w:rsidRPr="00714A1F" w:rsidRDefault="00072E2F">
      <w:pPr>
        <w:jc w:val="center"/>
        <w:rPr>
          <w:b/>
          <w:lang w:val="ru-RU"/>
        </w:rPr>
      </w:pPr>
      <w:r>
        <w:rPr>
          <w:b/>
          <w:lang w:val="bg-BG"/>
        </w:rPr>
        <w:t>ЗА ОЦЕНКА НА ОФЕРТИТЕ</w:t>
      </w:r>
    </w:p>
    <w:p w14:paraId="5B113521" w14:textId="77777777" w:rsidR="0062335F" w:rsidRPr="0062335F" w:rsidRDefault="0062335F" w:rsidP="0062335F">
      <w:pPr>
        <w:tabs>
          <w:tab w:val="left" w:pos="7845"/>
        </w:tabs>
        <w:jc w:val="center"/>
        <w:rPr>
          <w:b/>
          <w:lang w:val="bg-BG"/>
        </w:rPr>
      </w:pPr>
      <w:r w:rsidRPr="0062335F">
        <w:rPr>
          <w:b/>
          <w:lang w:val="bg-BG"/>
        </w:rPr>
        <w:t>По процедура за избор на изпълнител с публична покана с предмет „</w:t>
      </w:r>
      <w:r w:rsidRPr="0062335F">
        <w:rPr>
          <w:b/>
          <w:bCs/>
          <w:lang w:val="bg-BG"/>
        </w:rPr>
        <w:t>Изграждане на фотоволтаична система за собствено потребление в комбинация с батерии“</w:t>
      </w:r>
    </w:p>
    <w:p w14:paraId="3E302C39" w14:textId="77777777" w:rsidR="0062335F" w:rsidRPr="0062335F" w:rsidRDefault="0062335F" w:rsidP="0062335F">
      <w:pPr>
        <w:tabs>
          <w:tab w:val="left" w:pos="7845"/>
        </w:tabs>
        <w:jc w:val="center"/>
        <w:rPr>
          <w:b/>
          <w:sz w:val="28"/>
          <w:szCs w:val="28"/>
          <w:lang w:val="bg-BG"/>
        </w:rPr>
      </w:pPr>
    </w:p>
    <w:p w14:paraId="74B80CEF" w14:textId="77777777" w:rsidR="00072E2F" w:rsidRDefault="00072E2F">
      <w:pPr>
        <w:jc w:val="both"/>
        <w:rPr>
          <w:b/>
          <w:lang w:val="bg-BG"/>
        </w:rPr>
      </w:pPr>
      <w:r>
        <w:rPr>
          <w:b/>
          <w:lang w:val="bg-BG"/>
        </w:rPr>
        <w:tab/>
      </w:r>
      <w:r>
        <w:rPr>
          <w:lang w:val="bg-BG"/>
        </w:rPr>
        <w:t xml:space="preserve">В провежданите процедури за </w:t>
      </w:r>
      <w:r w:rsidR="00326206">
        <w:rPr>
          <w:lang w:val="bg-BG"/>
        </w:rPr>
        <w:t xml:space="preserve">определяне на изпълнител по </w:t>
      </w:r>
      <w:r w:rsidR="002B05B8" w:rsidRPr="002B05B8">
        <w:rPr>
          <w:lang w:val="bg-BG"/>
        </w:rPr>
        <w:t xml:space="preserve">ПМС № 80/09.05.2022 </w:t>
      </w:r>
      <w:r w:rsidR="003D17C0">
        <w:rPr>
          <w:lang w:val="bg-BG"/>
        </w:rPr>
        <w:t xml:space="preserve">г. </w:t>
      </w:r>
      <w:r w:rsidR="007F25B7">
        <w:rPr>
          <w:lang w:val="bg-BG"/>
        </w:rPr>
        <w:t>за изпълнител се определя участникът, предложил икономически най-изгодната оферта, която може да включва</w:t>
      </w:r>
      <w:r>
        <w:rPr>
          <w:lang w:val="bg-BG"/>
        </w:rPr>
        <w:t xml:space="preserve"> :</w:t>
      </w:r>
    </w:p>
    <w:p w14:paraId="53D5180C" w14:textId="77777777" w:rsidR="00072E2F" w:rsidRDefault="00087BDD">
      <w:pPr>
        <w:ind w:firstLine="720"/>
        <w:jc w:val="both"/>
        <w:rPr>
          <w:lang w:val="bg-BG"/>
        </w:rPr>
      </w:pPr>
      <w:r>
        <w:rPr>
          <w:b/>
          <w:lang w:val="bg-BG"/>
        </w:rPr>
        <w:t>1. Най-ниска ц</w:t>
      </w:r>
      <w:r w:rsidR="00072E2F">
        <w:rPr>
          <w:b/>
          <w:lang w:val="bg-BG"/>
        </w:rPr>
        <w:t>ена”</w:t>
      </w:r>
      <w:r w:rsidR="00072E2F">
        <w:rPr>
          <w:lang w:val="bg-BG"/>
        </w:rPr>
        <w:t>,</w:t>
      </w:r>
      <w:r w:rsidR="00072E2F">
        <w:rPr>
          <w:b/>
          <w:lang w:val="bg-BG"/>
        </w:rPr>
        <w:t xml:space="preserve"> </w:t>
      </w:r>
      <w:r w:rsidR="00072E2F">
        <w:rPr>
          <w:lang w:val="bg-BG"/>
        </w:rPr>
        <w:t>където класирането на допуснатите до участие оферти се извършва само и единствено на база предложена цена (ед.цена и/или обща стойност);</w:t>
      </w:r>
    </w:p>
    <w:p w14:paraId="31085B81" w14:textId="77777777" w:rsidR="007F25B7" w:rsidRDefault="00072E2F">
      <w:pPr>
        <w:ind w:firstLine="720"/>
        <w:jc w:val="both"/>
        <w:rPr>
          <w:b/>
          <w:lang w:val="bg-BG"/>
        </w:rPr>
      </w:pPr>
      <w:r>
        <w:rPr>
          <w:b/>
          <w:lang w:val="bg-BG"/>
        </w:rPr>
        <w:t xml:space="preserve">2. </w:t>
      </w:r>
      <w:r w:rsidR="007F25B7">
        <w:rPr>
          <w:b/>
          <w:lang w:val="bg-BG"/>
        </w:rPr>
        <w:t>“Ниво на разходите“</w:t>
      </w:r>
    </w:p>
    <w:p w14:paraId="28AB20DB" w14:textId="77777777" w:rsidR="007F25B7" w:rsidRDefault="007F25B7">
      <w:pPr>
        <w:ind w:firstLine="720"/>
        <w:jc w:val="both"/>
        <w:rPr>
          <w:b/>
          <w:lang w:val="bg-BG"/>
        </w:rPr>
      </w:pPr>
      <w:r>
        <w:rPr>
          <w:b/>
          <w:lang w:val="bg-BG"/>
        </w:rPr>
        <w:t>3. Оптимално съотношение качество-цена</w:t>
      </w:r>
    </w:p>
    <w:p w14:paraId="481845DA" w14:textId="77777777" w:rsidR="00072E2F" w:rsidRDefault="007F25B7" w:rsidP="00E20C25">
      <w:pPr>
        <w:jc w:val="both"/>
        <w:rPr>
          <w:lang w:val="bg-BG"/>
        </w:rPr>
      </w:pPr>
      <w:r>
        <w:rPr>
          <w:b/>
          <w:lang w:val="bg-BG"/>
        </w:rPr>
        <w:t>При определяне на изпълнител чрез критерии „Ниво на разходите“ и „Оптимално съотношение качество-цена“</w:t>
      </w:r>
      <w:r w:rsidR="00072E2F">
        <w:rPr>
          <w:lang w:val="bg-BG"/>
        </w:rPr>
        <w:t xml:space="preserve"> класирането на допуснатите до участие оферти се извършва на база получената от всяка оферта </w:t>
      </w:r>
      <w:r w:rsidR="00C06691">
        <w:rPr>
          <w:b/>
          <w:lang w:val="bg-BG"/>
        </w:rPr>
        <w:t>„</w:t>
      </w:r>
      <w:r w:rsidR="00072E2F">
        <w:rPr>
          <w:b/>
          <w:lang w:val="bg-BG"/>
        </w:rPr>
        <w:t>Комплексна оценка”</w:t>
      </w:r>
      <w:r w:rsidR="00087BDD" w:rsidRPr="006515BD">
        <w:rPr>
          <w:b/>
          <w:lang w:val="ru-RU"/>
        </w:rPr>
        <w:t xml:space="preserve"> </w:t>
      </w:r>
      <w:r w:rsidR="00072E2F">
        <w:rPr>
          <w:lang w:val="bg-BG"/>
        </w:rPr>
        <w:t xml:space="preserve">- </w:t>
      </w:r>
      <w:r w:rsidR="00072E2F">
        <w:rPr>
          <w:b/>
          <w:lang w:val="bg-BG"/>
        </w:rPr>
        <w:t>(КО)</w:t>
      </w:r>
      <w:r w:rsidR="00072E2F">
        <w:rPr>
          <w:lang w:val="bg-BG"/>
        </w:rPr>
        <w:t xml:space="preserve">, като сума от индивидуалните оценки по предварително </w:t>
      </w:r>
      <w:r w:rsidR="00755FED">
        <w:rPr>
          <w:lang w:val="bg-BG"/>
        </w:rPr>
        <w:t xml:space="preserve">определените </w:t>
      </w:r>
      <w:r w:rsidR="00072E2F">
        <w:rPr>
          <w:lang w:val="bg-BG"/>
        </w:rPr>
        <w:t>показатели.</w:t>
      </w:r>
      <w:r w:rsidR="00072E2F" w:rsidRPr="00714A1F">
        <w:rPr>
          <w:lang w:val="ru-RU"/>
        </w:rPr>
        <w:t xml:space="preserve"> </w:t>
      </w:r>
      <w:r w:rsidR="00072E2F">
        <w:rPr>
          <w:lang w:val="bg-BG"/>
        </w:rPr>
        <w:t xml:space="preserve">Когато </w:t>
      </w:r>
      <w:r>
        <w:rPr>
          <w:lang w:val="bg-BG"/>
        </w:rPr>
        <w:t xml:space="preserve">са </w:t>
      </w:r>
      <w:r w:rsidR="00072E2F">
        <w:rPr>
          <w:lang w:val="bg-BG"/>
        </w:rPr>
        <w:t>избран</w:t>
      </w:r>
      <w:r w:rsidR="00196688">
        <w:rPr>
          <w:lang w:val="bg-BG"/>
        </w:rPr>
        <w:t>и</w:t>
      </w:r>
      <w:r w:rsidR="00072E2F">
        <w:rPr>
          <w:lang w:val="bg-BG"/>
        </w:rPr>
        <w:t xml:space="preserve"> </w:t>
      </w:r>
      <w:r>
        <w:rPr>
          <w:lang w:val="bg-BG"/>
        </w:rPr>
        <w:t>тези критерии</w:t>
      </w:r>
      <w:r w:rsidR="00755FED">
        <w:rPr>
          <w:lang w:val="bg-BG"/>
        </w:rPr>
        <w:t xml:space="preserve"> за оценка</w:t>
      </w:r>
      <w:r>
        <w:rPr>
          <w:lang w:val="bg-BG"/>
        </w:rPr>
        <w:t>,</w:t>
      </w:r>
      <w:r w:rsidR="00072E2F">
        <w:rPr>
          <w:lang w:val="bg-BG"/>
        </w:rPr>
        <w:t xml:space="preserve"> методиката за оценка на подадените </w:t>
      </w:r>
      <w:r w:rsidR="0009318B">
        <w:rPr>
          <w:lang w:val="bg-BG"/>
        </w:rPr>
        <w:t>оферти</w:t>
      </w:r>
      <w:r w:rsidR="00072E2F">
        <w:rPr>
          <w:lang w:val="bg-BG"/>
        </w:rPr>
        <w:t xml:space="preserve"> е задължителен елемент от документацията на възложителя. </w:t>
      </w:r>
    </w:p>
    <w:p w14:paraId="663CA34B" w14:textId="77777777" w:rsidR="00072E2F" w:rsidRPr="002B05B8" w:rsidRDefault="00072E2F">
      <w:pPr>
        <w:pStyle w:val="BodyTextIndent2"/>
        <w:rPr>
          <w:i w:val="0"/>
          <w:u w:val="none"/>
        </w:rPr>
      </w:pPr>
      <w:r w:rsidRPr="00FA3567">
        <w:rPr>
          <w:i w:val="0"/>
          <w:u w:val="none"/>
        </w:rPr>
        <w:t>Всеки възложител има право да избира вида, броя и относителната тежест на показателите, които ще формират най-изгодната за него оферта</w:t>
      </w:r>
      <w:r w:rsidR="00196688">
        <w:rPr>
          <w:i w:val="0"/>
          <w:u w:val="none"/>
        </w:rPr>
        <w:t xml:space="preserve">, при спазване на изискванията и забраните, следващи от </w:t>
      </w:r>
      <w:r w:rsidR="00432CE4">
        <w:rPr>
          <w:i w:val="0"/>
          <w:u w:val="none"/>
        </w:rPr>
        <w:t xml:space="preserve">чл. </w:t>
      </w:r>
      <w:r w:rsidR="002B05B8">
        <w:rPr>
          <w:i w:val="0"/>
          <w:u w:val="none"/>
        </w:rPr>
        <w:t>7</w:t>
      </w:r>
      <w:r w:rsidR="00432CE4">
        <w:rPr>
          <w:i w:val="0"/>
          <w:u w:val="none"/>
        </w:rPr>
        <w:t>, ал. 4 – 10</w:t>
      </w:r>
      <w:r w:rsidR="002B05B8">
        <w:rPr>
          <w:i w:val="0"/>
          <w:u w:val="none"/>
        </w:rPr>
        <w:t xml:space="preserve"> и</w:t>
      </w:r>
      <w:r w:rsidR="00C12FCD">
        <w:rPr>
          <w:i w:val="0"/>
          <w:u w:val="none"/>
        </w:rPr>
        <w:t xml:space="preserve"> ал. 16 </w:t>
      </w:r>
      <w:r w:rsidR="00C12FCD" w:rsidRPr="002B05B8">
        <w:rPr>
          <w:i w:val="0"/>
          <w:u w:val="none"/>
        </w:rPr>
        <w:t xml:space="preserve">и чл. </w:t>
      </w:r>
      <w:r w:rsidR="002B05B8" w:rsidRPr="002B05B8">
        <w:rPr>
          <w:i w:val="0"/>
          <w:u w:val="none"/>
        </w:rPr>
        <w:t>8</w:t>
      </w:r>
      <w:r w:rsidR="00C12FCD" w:rsidRPr="002B05B8">
        <w:rPr>
          <w:i w:val="0"/>
          <w:u w:val="none"/>
        </w:rPr>
        <w:t xml:space="preserve"> </w:t>
      </w:r>
      <w:r w:rsidR="00432CE4" w:rsidRPr="002B05B8">
        <w:rPr>
          <w:i w:val="0"/>
          <w:u w:val="none"/>
        </w:rPr>
        <w:t xml:space="preserve">от </w:t>
      </w:r>
      <w:r w:rsidR="002B05B8" w:rsidRPr="002B05B8">
        <w:rPr>
          <w:i w:val="0"/>
          <w:u w:val="none"/>
        </w:rPr>
        <w:t>ПМС № 80/09.05.2022 г.</w:t>
      </w:r>
    </w:p>
    <w:p w14:paraId="3F51720D" w14:textId="77777777" w:rsidR="00326206" w:rsidRDefault="00072E2F">
      <w:pPr>
        <w:ind w:firstLine="720"/>
        <w:jc w:val="both"/>
        <w:rPr>
          <w:lang w:val="bg-BG"/>
        </w:rPr>
      </w:pPr>
      <w:r>
        <w:rPr>
          <w:lang w:val="bg-BG"/>
        </w:rPr>
        <w:t xml:space="preserve">При определяне на индивидуалните показатели в </w:t>
      </w:r>
      <w:r w:rsidR="007F25B7">
        <w:rPr>
          <w:lang w:val="bg-BG"/>
        </w:rPr>
        <w:t>тези критерии</w:t>
      </w:r>
      <w:r>
        <w:rPr>
          <w:lang w:val="bg-BG"/>
        </w:rPr>
        <w:t>, възложителят следва да се съобрази с предмета, с характера, с обема и спецификата на конкретната поръчка. За всеки предварително определен показател, възложителят определя максимално възможния брой точки и относителната му тежест</w:t>
      </w:r>
      <w:r w:rsidR="007D50D0">
        <w:rPr>
          <w:lang w:val="bg-BG"/>
        </w:rPr>
        <w:t xml:space="preserve">, </w:t>
      </w:r>
      <w:r w:rsidR="007D50D0" w:rsidRPr="007D50D0">
        <w:rPr>
          <w:lang w:val="bg-BG"/>
        </w:rPr>
        <w:t>а когато това е обективно невъзможно, ги подрежда по важност в низходящ ред</w:t>
      </w:r>
      <w:r>
        <w:rPr>
          <w:lang w:val="bg-BG"/>
        </w:rPr>
        <w:t xml:space="preserve">. </w:t>
      </w:r>
    </w:p>
    <w:p w14:paraId="32913597" w14:textId="77777777" w:rsidR="00072E2F" w:rsidRPr="00326206" w:rsidRDefault="00072E2F">
      <w:pPr>
        <w:ind w:firstLine="720"/>
        <w:jc w:val="both"/>
        <w:rPr>
          <w:b/>
          <w:lang w:val="bg-BG"/>
        </w:rPr>
      </w:pPr>
      <w:r w:rsidRPr="00326206">
        <w:rPr>
          <w:b/>
          <w:lang w:val="bg-BG"/>
        </w:rPr>
        <w:t xml:space="preserve">Максимално възможният брой точки за всеки показател следва да бъде определен еднакъв за всички, а относителните тегла могат да бъдат с различни стойности, с оглед преценката на възложителя за тяхната значимост. </w:t>
      </w:r>
    </w:p>
    <w:p w14:paraId="07C1A5AB" w14:textId="77777777" w:rsidR="00FA4363" w:rsidRDefault="00FA4363">
      <w:pPr>
        <w:ind w:firstLine="720"/>
        <w:jc w:val="both"/>
        <w:rPr>
          <w:b/>
          <w:i/>
          <w:lang w:val="bg-BG"/>
        </w:rPr>
      </w:pPr>
    </w:p>
    <w:p w14:paraId="43F89B6E" w14:textId="77777777" w:rsidR="00216229" w:rsidRPr="007C158F" w:rsidRDefault="00216229" w:rsidP="00216229">
      <w:pPr>
        <w:jc w:val="both"/>
        <w:rPr>
          <w:b/>
          <w:bCs/>
          <w:color w:val="000000"/>
          <w:sz w:val="23"/>
          <w:szCs w:val="23"/>
          <w:lang w:val="bg-BG" w:eastAsia="bg-BG"/>
        </w:rPr>
      </w:pPr>
      <w:r w:rsidRPr="007C158F">
        <w:rPr>
          <w:b/>
          <w:color w:val="000000"/>
          <w:sz w:val="23"/>
          <w:szCs w:val="23"/>
          <w:lang w:val="bg-BG" w:eastAsia="bg-BG"/>
        </w:rPr>
        <w:t>Електростарт АД</w:t>
      </w:r>
      <w:r w:rsidRPr="007C158F">
        <w:rPr>
          <w:color w:val="000000"/>
          <w:sz w:val="23"/>
          <w:szCs w:val="23"/>
          <w:lang w:val="bg-BG" w:eastAsia="bg-BG"/>
        </w:rPr>
        <w:t xml:space="preserve">  ще прилага критерий </w:t>
      </w:r>
      <w:r w:rsidRPr="007C158F">
        <w:rPr>
          <w:b/>
          <w:bCs/>
          <w:color w:val="000000"/>
          <w:sz w:val="23"/>
          <w:szCs w:val="23"/>
          <w:lang w:val="bg-BG" w:eastAsia="bg-BG"/>
        </w:rPr>
        <w:t>„</w:t>
      </w:r>
      <w:r w:rsidRPr="007C158F">
        <w:rPr>
          <w:b/>
          <w:color w:val="000000"/>
          <w:sz w:val="23"/>
          <w:szCs w:val="23"/>
          <w:lang w:val="bg-BG" w:eastAsia="bg-BG"/>
        </w:rPr>
        <w:t>Оптимално съотношение качество-цена</w:t>
      </w:r>
      <w:r w:rsidRPr="007C158F">
        <w:rPr>
          <w:b/>
          <w:bCs/>
          <w:color w:val="000000"/>
          <w:sz w:val="23"/>
          <w:szCs w:val="23"/>
          <w:lang w:val="bg-BG" w:eastAsia="bg-BG"/>
        </w:rPr>
        <w:t xml:space="preserve"> ”.</w:t>
      </w:r>
    </w:p>
    <w:p w14:paraId="336FA95F" w14:textId="77777777" w:rsidR="00216229" w:rsidRPr="007C158F" w:rsidRDefault="00216229" w:rsidP="00216229">
      <w:pPr>
        <w:jc w:val="both"/>
        <w:rPr>
          <w:b/>
          <w:bCs/>
          <w:color w:val="000000"/>
          <w:sz w:val="23"/>
          <w:szCs w:val="23"/>
          <w:lang w:val="bg-BG" w:eastAsia="bg-BG"/>
        </w:rPr>
      </w:pPr>
    </w:p>
    <w:p w14:paraId="5DC17641" w14:textId="77777777" w:rsidR="00216229" w:rsidRPr="007C158F" w:rsidRDefault="00216229" w:rsidP="00216229">
      <w:pPr>
        <w:jc w:val="both"/>
        <w:rPr>
          <w:lang w:val="bg-BG"/>
        </w:rPr>
      </w:pPr>
      <w:r w:rsidRPr="007C158F">
        <w:rPr>
          <w:lang w:val="bg-BG"/>
        </w:rPr>
        <w:t xml:space="preserve">По време на провеждане на оценката, </w:t>
      </w:r>
      <w:r w:rsidRPr="007C158F">
        <w:rPr>
          <w:b/>
          <w:color w:val="000000"/>
          <w:sz w:val="23"/>
          <w:szCs w:val="23"/>
          <w:lang w:val="bg-BG" w:eastAsia="bg-BG"/>
        </w:rPr>
        <w:t>Електростарт АД</w:t>
      </w:r>
      <w:r w:rsidRPr="007C158F">
        <w:rPr>
          <w:color w:val="000000"/>
          <w:sz w:val="23"/>
          <w:szCs w:val="23"/>
          <w:lang w:val="bg-BG" w:eastAsia="bg-BG"/>
        </w:rPr>
        <w:t xml:space="preserve">  </w:t>
      </w:r>
      <w:r w:rsidRPr="007C158F">
        <w:rPr>
          <w:lang w:val="bg-BG"/>
        </w:rPr>
        <w:t>може по всяко време да проверява заявените от кандидатите данни, да иска разяснения относно офертата и представените към нея документи, както и да изисква писмено представяне в определен срок на допълнителни доказателства за обстоятелствата, посочени в офертата.</w:t>
      </w:r>
    </w:p>
    <w:p w14:paraId="61E28629" w14:textId="77777777" w:rsidR="00216229" w:rsidRPr="007C158F" w:rsidRDefault="00216229" w:rsidP="00216229">
      <w:pPr>
        <w:jc w:val="both"/>
        <w:rPr>
          <w:lang w:val="bg-BG"/>
        </w:rPr>
      </w:pPr>
    </w:p>
    <w:p w14:paraId="4A41B7F9" w14:textId="77777777" w:rsidR="00216229" w:rsidRPr="007C158F" w:rsidRDefault="00216229" w:rsidP="00216229">
      <w:pPr>
        <w:numPr>
          <w:ilvl w:val="0"/>
          <w:numId w:val="43"/>
        </w:numPr>
        <w:spacing w:line="276" w:lineRule="auto"/>
        <w:jc w:val="both"/>
        <w:rPr>
          <w:b/>
          <w:lang w:val="bg-BG"/>
        </w:rPr>
      </w:pPr>
      <w:r w:rsidRPr="007C158F">
        <w:rPr>
          <w:b/>
          <w:lang w:val="bg-BG"/>
        </w:rPr>
        <w:t>Предварително проучване на предложенията</w:t>
      </w:r>
    </w:p>
    <w:p w14:paraId="563BA692" w14:textId="77777777" w:rsidR="00216229" w:rsidRPr="007C158F" w:rsidRDefault="00216229" w:rsidP="00216229">
      <w:pPr>
        <w:tabs>
          <w:tab w:val="num" w:pos="1501"/>
        </w:tabs>
        <w:jc w:val="both"/>
        <w:rPr>
          <w:lang w:val="bg-BG"/>
        </w:rPr>
      </w:pPr>
      <w:r w:rsidRPr="007C158F">
        <w:rPr>
          <w:lang w:val="bg-BG"/>
        </w:rPr>
        <w:lastRenderedPageBreak/>
        <w:t xml:space="preserve">Преди началото на подробното разглеждане на офертите КП извършва предварителна проверка на окомплектоваността на подадените предложения и съответствието им с изискванията, обявени в документацията за участие. </w:t>
      </w:r>
    </w:p>
    <w:p w14:paraId="49720415" w14:textId="77777777" w:rsidR="00216229" w:rsidRPr="007C158F" w:rsidRDefault="00216229" w:rsidP="00216229">
      <w:pPr>
        <w:tabs>
          <w:tab w:val="num" w:pos="1501"/>
        </w:tabs>
        <w:jc w:val="both"/>
        <w:rPr>
          <w:lang w:val="bg-BG"/>
        </w:rPr>
      </w:pPr>
    </w:p>
    <w:p w14:paraId="361379B0" w14:textId="77777777" w:rsidR="00216229" w:rsidRPr="007C158F" w:rsidRDefault="00216229" w:rsidP="00216229">
      <w:pPr>
        <w:tabs>
          <w:tab w:val="num" w:pos="1501"/>
        </w:tabs>
        <w:jc w:val="both"/>
        <w:rPr>
          <w:lang w:val="bg-BG"/>
        </w:rPr>
      </w:pPr>
      <w:r w:rsidRPr="007C158F">
        <w:rPr>
          <w:lang w:val="bg-BG"/>
        </w:rPr>
        <w:t xml:space="preserve">Преди предварителното проучване се проверява наличието на всички необходими документи за участие в процедурата съгласно Поканата. КП писмено уведомява участниците за липсващи документи или за констатирани нередовности, посочва точно вида на документа или документите, които следва да се представят допълнително, и определя срок за представянето им. Срокът е еднакъв за всички участници и не може да бъде по-дълъг от 5 дни считано от датата на получаване на писменото уведомяване. В случай че даден участник не предостави в срок изисканите документи, същият се отстранява от настоящата процедура за избор на доставчик. </w:t>
      </w:r>
    </w:p>
    <w:p w14:paraId="24302989" w14:textId="77777777" w:rsidR="00216229" w:rsidRPr="007C158F" w:rsidRDefault="00216229" w:rsidP="00216229">
      <w:pPr>
        <w:tabs>
          <w:tab w:val="num" w:pos="1501"/>
        </w:tabs>
        <w:jc w:val="both"/>
        <w:rPr>
          <w:bCs/>
          <w:lang w:val="bg-BG"/>
        </w:rPr>
      </w:pPr>
    </w:p>
    <w:p w14:paraId="66B62304" w14:textId="77777777" w:rsidR="00216229" w:rsidRPr="007C158F" w:rsidRDefault="00216229" w:rsidP="00216229">
      <w:pPr>
        <w:numPr>
          <w:ilvl w:val="0"/>
          <w:numId w:val="43"/>
        </w:numPr>
        <w:tabs>
          <w:tab w:val="num" w:pos="709"/>
        </w:tabs>
        <w:spacing w:line="276" w:lineRule="auto"/>
        <w:jc w:val="both"/>
        <w:rPr>
          <w:b/>
          <w:lang w:val="bg-BG"/>
        </w:rPr>
      </w:pPr>
      <w:r w:rsidRPr="007C158F">
        <w:rPr>
          <w:b/>
          <w:lang w:val="bg-BG"/>
        </w:rPr>
        <w:t xml:space="preserve">Проверка за съответствие с минималните технически характеристики </w:t>
      </w:r>
    </w:p>
    <w:p w14:paraId="746A3DC5" w14:textId="77777777" w:rsidR="00216229" w:rsidRPr="007C158F" w:rsidRDefault="00216229" w:rsidP="00216229">
      <w:pPr>
        <w:jc w:val="both"/>
        <w:rPr>
          <w:b/>
          <w:lang w:val="bg-BG"/>
        </w:rPr>
      </w:pPr>
      <w:r w:rsidRPr="007C158F">
        <w:rPr>
          <w:lang w:val="bg-BG"/>
        </w:rPr>
        <w:t>Преди същинското оценяване на офертите ще бъде извършена проверка за съответствие на оборудването с минималните технически характеристики, съгласно Поканата. В случай че,</w:t>
      </w:r>
      <w:r w:rsidRPr="007C158F">
        <w:rPr>
          <w:bCs/>
          <w:lang w:val="bg-BG"/>
        </w:rPr>
        <w:t xml:space="preserve"> дадена оферта не покрива всичките или част от зададените задължителни минимални технически характеристики от Възложителя, съответния участник не се допуска до техническа оценка.</w:t>
      </w:r>
      <w:r w:rsidRPr="007C158F">
        <w:rPr>
          <w:b/>
          <w:lang w:val="bg-BG"/>
        </w:rPr>
        <w:t xml:space="preserve"> </w:t>
      </w:r>
    </w:p>
    <w:p w14:paraId="2AD0AF4B" w14:textId="77777777" w:rsidR="00216229" w:rsidRPr="007C158F" w:rsidRDefault="00216229" w:rsidP="00216229">
      <w:pPr>
        <w:jc w:val="both"/>
        <w:rPr>
          <w:b/>
          <w:lang w:val="bg-BG"/>
        </w:rPr>
      </w:pPr>
    </w:p>
    <w:p w14:paraId="22E1AC7C" w14:textId="77777777" w:rsidR="00216229" w:rsidRPr="007C158F" w:rsidRDefault="00216229" w:rsidP="00216229">
      <w:pPr>
        <w:numPr>
          <w:ilvl w:val="0"/>
          <w:numId w:val="43"/>
        </w:numPr>
        <w:spacing w:line="276" w:lineRule="auto"/>
        <w:jc w:val="both"/>
        <w:rPr>
          <w:b/>
          <w:lang w:val="bg-BG"/>
        </w:rPr>
      </w:pPr>
      <w:r w:rsidRPr="007C158F">
        <w:rPr>
          <w:b/>
          <w:lang w:val="bg-BG"/>
        </w:rPr>
        <w:t>Техническа и финансова оценка на офертите</w:t>
      </w:r>
    </w:p>
    <w:p w14:paraId="46A2DB87" w14:textId="77777777" w:rsidR="00216229" w:rsidRPr="007C158F" w:rsidRDefault="00216229" w:rsidP="00216229">
      <w:pPr>
        <w:jc w:val="both"/>
        <w:rPr>
          <w:lang w:val="bg-BG"/>
        </w:rPr>
      </w:pPr>
      <w:r w:rsidRPr="007C158F">
        <w:rPr>
          <w:lang w:val="bg-BG"/>
        </w:rPr>
        <w:t>При този метод класирането на допуснатите до участие оферти се извършва на база на получената от всяка оферта “Комплексна оценка”, която се образува от сумата от индивидуалните оценки по предварително определени показатели.</w:t>
      </w:r>
    </w:p>
    <w:p w14:paraId="70CC92A5" w14:textId="77777777" w:rsidR="00216229" w:rsidRPr="00C65641" w:rsidRDefault="00216229" w:rsidP="00216229">
      <w:pPr>
        <w:pStyle w:val="BodyTextIndent"/>
        <w:ind w:firstLine="0"/>
        <w:rPr>
          <w:lang w:val="ru-RU"/>
        </w:rPr>
      </w:pPr>
      <w:r w:rsidRPr="007C158F">
        <w:t>По-долу са конкретизирани и точно определени отделните показатели и съответните им относителни тегла в комплексната оценка, както следва:</w:t>
      </w:r>
    </w:p>
    <w:p w14:paraId="7322C484" w14:textId="77777777" w:rsidR="00216229" w:rsidRPr="007C158F" w:rsidRDefault="00216229" w:rsidP="00216229">
      <w:pPr>
        <w:ind w:firstLine="720"/>
        <w:jc w:val="both"/>
        <w:rPr>
          <w:b/>
          <w:i/>
          <w:lang w:val="bg-BG"/>
        </w:rPr>
      </w:pPr>
    </w:p>
    <w:p w14:paraId="17D9F078" w14:textId="77777777" w:rsidR="00216229" w:rsidRPr="007C158F" w:rsidRDefault="00216229" w:rsidP="00216229">
      <w:pPr>
        <w:pStyle w:val="BodyTextInden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7"/>
        <w:gridCol w:w="1558"/>
        <w:gridCol w:w="1485"/>
        <w:gridCol w:w="1676"/>
      </w:tblGrid>
      <w:tr w:rsidR="00216229" w:rsidRPr="00606CA3" w14:paraId="4D2994FD" w14:textId="77777777" w:rsidTr="00C67854">
        <w:trPr>
          <w:cantSplit/>
          <w:trHeight w:val="750"/>
        </w:trPr>
        <w:tc>
          <w:tcPr>
            <w:tcW w:w="2489" w:type="pct"/>
            <w:tcBorders>
              <w:bottom w:val="single" w:sz="4" w:space="0" w:color="FFFFFF"/>
            </w:tcBorders>
            <w:vAlign w:val="center"/>
          </w:tcPr>
          <w:p w14:paraId="1EEAF075" w14:textId="77777777" w:rsidR="00216229" w:rsidRPr="007C158F" w:rsidRDefault="00216229" w:rsidP="00C67854">
            <w:pPr>
              <w:pStyle w:val="BodyTextIndent"/>
              <w:ind w:firstLine="0"/>
              <w:jc w:val="center"/>
              <w:rPr>
                <w:b/>
                <w:sz w:val="20"/>
              </w:rPr>
            </w:pPr>
            <w:r w:rsidRPr="007C158F">
              <w:rPr>
                <w:b/>
                <w:sz w:val="20"/>
              </w:rPr>
              <w:t>Показател - П</w:t>
            </w:r>
          </w:p>
          <w:p w14:paraId="36176935" w14:textId="77777777" w:rsidR="00216229" w:rsidRPr="007C158F" w:rsidRDefault="00216229" w:rsidP="00C67854">
            <w:pPr>
              <w:pStyle w:val="BodyTextIndent"/>
              <w:ind w:firstLine="0"/>
              <w:jc w:val="center"/>
              <w:rPr>
                <w:b/>
                <w:sz w:val="16"/>
              </w:rPr>
            </w:pPr>
            <w:r w:rsidRPr="007C158F">
              <w:rPr>
                <w:sz w:val="16"/>
              </w:rPr>
              <w:t>(наименование)</w:t>
            </w:r>
          </w:p>
        </w:tc>
        <w:tc>
          <w:tcPr>
            <w:tcW w:w="829" w:type="pct"/>
            <w:vAlign w:val="center"/>
          </w:tcPr>
          <w:p w14:paraId="3B2BF2A4" w14:textId="77777777" w:rsidR="00216229" w:rsidRPr="007C158F" w:rsidRDefault="00216229" w:rsidP="00C67854">
            <w:pPr>
              <w:pStyle w:val="BodyTextIndent"/>
              <w:ind w:firstLine="0"/>
              <w:jc w:val="center"/>
              <w:rPr>
                <w:b/>
                <w:sz w:val="20"/>
              </w:rPr>
            </w:pPr>
            <w:r w:rsidRPr="007C158F">
              <w:rPr>
                <w:b/>
                <w:sz w:val="20"/>
              </w:rPr>
              <w:t>Относително тегло</w:t>
            </w:r>
          </w:p>
        </w:tc>
        <w:tc>
          <w:tcPr>
            <w:tcW w:w="790" w:type="pct"/>
            <w:vAlign w:val="center"/>
          </w:tcPr>
          <w:p w14:paraId="200855FF" w14:textId="77777777" w:rsidR="00216229" w:rsidRPr="007C158F" w:rsidRDefault="00216229" w:rsidP="00C67854">
            <w:pPr>
              <w:pStyle w:val="BodyTextIndent"/>
              <w:ind w:firstLine="0"/>
              <w:jc w:val="center"/>
              <w:rPr>
                <w:b/>
                <w:sz w:val="20"/>
              </w:rPr>
            </w:pPr>
            <w:r w:rsidRPr="007C158F">
              <w:rPr>
                <w:b/>
                <w:sz w:val="20"/>
              </w:rPr>
              <w:t>Максимално възможен брой точки</w:t>
            </w:r>
          </w:p>
        </w:tc>
        <w:tc>
          <w:tcPr>
            <w:tcW w:w="892" w:type="pct"/>
            <w:vAlign w:val="center"/>
          </w:tcPr>
          <w:p w14:paraId="7AD7D7FF" w14:textId="77777777" w:rsidR="00216229" w:rsidRPr="007C158F" w:rsidRDefault="00216229" w:rsidP="00C67854">
            <w:pPr>
              <w:pStyle w:val="BodyTextIndent"/>
              <w:ind w:firstLine="0"/>
              <w:jc w:val="center"/>
              <w:rPr>
                <w:b/>
                <w:sz w:val="20"/>
              </w:rPr>
            </w:pPr>
            <w:r w:rsidRPr="007C158F">
              <w:rPr>
                <w:b/>
                <w:sz w:val="20"/>
              </w:rPr>
              <w:t>Символно обозначение</w:t>
            </w:r>
          </w:p>
          <w:p w14:paraId="458652F7" w14:textId="77777777" w:rsidR="00216229" w:rsidRPr="007C158F" w:rsidRDefault="00216229" w:rsidP="00C67854">
            <w:pPr>
              <w:pStyle w:val="BodyTextIndent"/>
              <w:ind w:firstLine="0"/>
              <w:jc w:val="center"/>
              <w:rPr>
                <w:sz w:val="16"/>
              </w:rPr>
            </w:pPr>
            <w:r w:rsidRPr="007C158F">
              <w:rPr>
                <w:sz w:val="16"/>
              </w:rPr>
              <w:t>( точките по показателя)</w:t>
            </w:r>
          </w:p>
        </w:tc>
      </w:tr>
      <w:tr w:rsidR="00216229" w:rsidRPr="007C158F" w14:paraId="38267E5F" w14:textId="77777777" w:rsidTr="00C67854">
        <w:tc>
          <w:tcPr>
            <w:tcW w:w="2489" w:type="pct"/>
          </w:tcPr>
          <w:p w14:paraId="4F457DC8" w14:textId="77777777" w:rsidR="00216229" w:rsidRPr="007C158F" w:rsidRDefault="00216229" w:rsidP="00C67854">
            <w:pPr>
              <w:pStyle w:val="BodyTextIndent"/>
              <w:ind w:firstLine="0"/>
              <w:jc w:val="center"/>
              <w:rPr>
                <w:b/>
                <w:sz w:val="16"/>
                <w:szCs w:val="16"/>
              </w:rPr>
            </w:pPr>
            <w:r w:rsidRPr="007C158F">
              <w:rPr>
                <w:b/>
                <w:sz w:val="16"/>
                <w:szCs w:val="16"/>
              </w:rPr>
              <w:t>1</w:t>
            </w:r>
          </w:p>
        </w:tc>
        <w:tc>
          <w:tcPr>
            <w:tcW w:w="829" w:type="pct"/>
          </w:tcPr>
          <w:p w14:paraId="37F7539F" w14:textId="77777777" w:rsidR="00216229" w:rsidRPr="007C158F" w:rsidRDefault="00216229" w:rsidP="00C67854">
            <w:pPr>
              <w:pStyle w:val="BodyTextIndent"/>
              <w:ind w:firstLine="0"/>
              <w:jc w:val="center"/>
              <w:rPr>
                <w:b/>
                <w:sz w:val="16"/>
                <w:szCs w:val="16"/>
              </w:rPr>
            </w:pPr>
            <w:r w:rsidRPr="007C158F">
              <w:rPr>
                <w:b/>
                <w:sz w:val="16"/>
                <w:szCs w:val="16"/>
              </w:rPr>
              <w:t>2</w:t>
            </w:r>
          </w:p>
        </w:tc>
        <w:tc>
          <w:tcPr>
            <w:tcW w:w="790" w:type="pct"/>
          </w:tcPr>
          <w:p w14:paraId="264FDF2B" w14:textId="77777777" w:rsidR="00216229" w:rsidRPr="007C158F" w:rsidRDefault="00216229" w:rsidP="00C67854">
            <w:pPr>
              <w:pStyle w:val="BodyTextIndent"/>
              <w:ind w:firstLine="0"/>
              <w:jc w:val="center"/>
              <w:rPr>
                <w:b/>
                <w:sz w:val="16"/>
                <w:szCs w:val="16"/>
              </w:rPr>
            </w:pPr>
            <w:r w:rsidRPr="007C158F">
              <w:rPr>
                <w:b/>
                <w:sz w:val="16"/>
                <w:szCs w:val="16"/>
              </w:rPr>
              <w:t>3</w:t>
            </w:r>
          </w:p>
        </w:tc>
        <w:tc>
          <w:tcPr>
            <w:tcW w:w="892" w:type="pct"/>
          </w:tcPr>
          <w:p w14:paraId="61313761" w14:textId="77777777" w:rsidR="00216229" w:rsidRPr="007C158F" w:rsidRDefault="00216229" w:rsidP="00C67854">
            <w:pPr>
              <w:pStyle w:val="BodyTextIndent"/>
              <w:ind w:firstLine="0"/>
              <w:jc w:val="center"/>
              <w:rPr>
                <w:b/>
                <w:sz w:val="16"/>
                <w:szCs w:val="16"/>
              </w:rPr>
            </w:pPr>
            <w:r w:rsidRPr="007C158F">
              <w:rPr>
                <w:b/>
                <w:sz w:val="16"/>
                <w:szCs w:val="16"/>
              </w:rPr>
              <w:t>4</w:t>
            </w:r>
          </w:p>
        </w:tc>
      </w:tr>
      <w:tr w:rsidR="00216229" w:rsidRPr="007C158F" w14:paraId="6FBD4224" w14:textId="77777777" w:rsidTr="00C67854">
        <w:tc>
          <w:tcPr>
            <w:tcW w:w="2489" w:type="pct"/>
          </w:tcPr>
          <w:p w14:paraId="37CADF33" w14:textId="034D3F8F" w:rsidR="00216229" w:rsidRPr="00B31B53" w:rsidRDefault="00216229" w:rsidP="00C67854">
            <w:pPr>
              <w:pStyle w:val="BodyTextIndent"/>
              <w:ind w:firstLine="0"/>
              <w:rPr>
                <w:lang w:val="en-US"/>
              </w:rPr>
            </w:pPr>
            <w:r w:rsidRPr="007C158F">
              <w:t xml:space="preserve">1.Предложена цена – </w:t>
            </w:r>
            <w:r w:rsidRPr="007C158F">
              <w:rPr>
                <w:b/>
              </w:rPr>
              <w:t>П</w:t>
            </w:r>
            <w:r w:rsidR="00B31B53" w:rsidRPr="00B31B53">
              <w:rPr>
                <w:b/>
                <w:vertAlign w:val="subscript"/>
                <w:lang w:val="en-US"/>
              </w:rPr>
              <w:t>1</w:t>
            </w:r>
          </w:p>
        </w:tc>
        <w:tc>
          <w:tcPr>
            <w:tcW w:w="829" w:type="pct"/>
          </w:tcPr>
          <w:p w14:paraId="7CE17573" w14:textId="77777777" w:rsidR="00216229" w:rsidRPr="007C158F" w:rsidRDefault="00216229" w:rsidP="00C67854">
            <w:pPr>
              <w:pStyle w:val="BodyTextIndent"/>
              <w:ind w:firstLine="0"/>
              <w:jc w:val="center"/>
            </w:pPr>
            <w:r w:rsidRPr="007C158F">
              <w:t>30 % (0,30)</w:t>
            </w:r>
          </w:p>
        </w:tc>
        <w:tc>
          <w:tcPr>
            <w:tcW w:w="790" w:type="pct"/>
          </w:tcPr>
          <w:p w14:paraId="7063B961" w14:textId="77777777" w:rsidR="00216229" w:rsidRPr="007C158F" w:rsidRDefault="00216229" w:rsidP="00C67854">
            <w:pPr>
              <w:pStyle w:val="BodyTextIndent"/>
              <w:ind w:firstLine="0"/>
              <w:jc w:val="center"/>
            </w:pPr>
            <w:r w:rsidRPr="007C158F">
              <w:t>100</w:t>
            </w:r>
          </w:p>
        </w:tc>
        <w:tc>
          <w:tcPr>
            <w:tcW w:w="892" w:type="pct"/>
          </w:tcPr>
          <w:p w14:paraId="3CCBC123" w14:textId="77777777" w:rsidR="00216229" w:rsidRPr="007C158F" w:rsidRDefault="00216229" w:rsidP="00C67854">
            <w:pPr>
              <w:pStyle w:val="BodyTextIndent"/>
              <w:ind w:firstLine="0"/>
              <w:jc w:val="center"/>
              <w:rPr>
                <w:b/>
              </w:rPr>
            </w:pPr>
            <w:r w:rsidRPr="007C158F">
              <w:rPr>
                <w:b/>
              </w:rPr>
              <w:t>Т</w:t>
            </w:r>
            <w:r w:rsidRPr="007C158F">
              <w:rPr>
                <w:b/>
                <w:sz w:val="20"/>
                <w:szCs w:val="20"/>
              </w:rPr>
              <w:t>ц</w:t>
            </w:r>
          </w:p>
        </w:tc>
      </w:tr>
      <w:tr w:rsidR="00216229" w:rsidRPr="007C158F" w14:paraId="41135A27" w14:textId="77777777" w:rsidTr="00C67854">
        <w:tc>
          <w:tcPr>
            <w:tcW w:w="2489" w:type="pct"/>
          </w:tcPr>
          <w:p w14:paraId="4A9F4488" w14:textId="77777777" w:rsidR="00216229" w:rsidRPr="007C158F" w:rsidRDefault="00216229" w:rsidP="00C67854">
            <w:pPr>
              <w:pStyle w:val="BodyTextIndent"/>
              <w:ind w:firstLine="0"/>
            </w:pPr>
            <w:r>
              <w:t>2.</w:t>
            </w:r>
            <w:r w:rsidRPr="007C158F">
              <w:t xml:space="preserve">Условия на гаранционен сервиз – </w:t>
            </w:r>
            <w:r w:rsidRPr="007C158F">
              <w:rPr>
                <w:b/>
              </w:rPr>
              <w:t>П</w:t>
            </w:r>
            <w:r>
              <w:rPr>
                <w:b/>
                <w:vertAlign w:val="subscript"/>
              </w:rPr>
              <w:t>2</w:t>
            </w:r>
          </w:p>
        </w:tc>
        <w:tc>
          <w:tcPr>
            <w:tcW w:w="829" w:type="pct"/>
          </w:tcPr>
          <w:p w14:paraId="5B14ED25" w14:textId="77777777" w:rsidR="00216229" w:rsidRPr="007C158F" w:rsidRDefault="00216229" w:rsidP="00C67854">
            <w:pPr>
              <w:pStyle w:val="BodyTextIndent"/>
              <w:ind w:firstLine="0"/>
              <w:jc w:val="center"/>
            </w:pPr>
            <w:r>
              <w:t xml:space="preserve">50% (0,50) </w:t>
            </w:r>
          </w:p>
        </w:tc>
        <w:tc>
          <w:tcPr>
            <w:tcW w:w="790" w:type="pct"/>
          </w:tcPr>
          <w:p w14:paraId="4CDA992E" w14:textId="77777777" w:rsidR="00216229" w:rsidRPr="007C158F" w:rsidRDefault="00216229" w:rsidP="00C67854">
            <w:pPr>
              <w:pStyle w:val="BodyTextIndent"/>
              <w:ind w:firstLine="0"/>
              <w:jc w:val="center"/>
            </w:pPr>
            <w:r>
              <w:t>100</w:t>
            </w:r>
          </w:p>
        </w:tc>
        <w:tc>
          <w:tcPr>
            <w:tcW w:w="892" w:type="pct"/>
          </w:tcPr>
          <w:p w14:paraId="79335366" w14:textId="77777777" w:rsidR="00216229" w:rsidRPr="007C158F" w:rsidRDefault="00216229" w:rsidP="00C67854">
            <w:pPr>
              <w:pStyle w:val="BodyTextIndent"/>
              <w:ind w:firstLine="0"/>
              <w:jc w:val="center"/>
              <w:rPr>
                <w:b/>
              </w:rPr>
            </w:pPr>
            <w:r>
              <w:rPr>
                <w:b/>
              </w:rPr>
              <w:t>Тг</w:t>
            </w:r>
          </w:p>
        </w:tc>
      </w:tr>
      <w:tr w:rsidR="00216229" w:rsidRPr="007C158F" w14:paraId="03D040B6" w14:textId="77777777" w:rsidTr="00C67854">
        <w:tc>
          <w:tcPr>
            <w:tcW w:w="2489" w:type="pct"/>
          </w:tcPr>
          <w:p w14:paraId="1E766BCD" w14:textId="0FEA4F4B" w:rsidR="00216229" w:rsidRPr="00B31B53" w:rsidRDefault="00216229" w:rsidP="00C67854">
            <w:pPr>
              <w:pStyle w:val="BodyTextIndent"/>
              <w:ind w:firstLine="0"/>
              <w:rPr>
                <w:lang w:val="ru-RU"/>
              </w:rPr>
            </w:pPr>
            <w:r w:rsidRPr="007C158F">
              <w:t xml:space="preserve">3. Допълнителни техн. х-ки </w:t>
            </w:r>
            <w:r>
              <w:t>–</w:t>
            </w:r>
            <w:r w:rsidRPr="007C158F">
              <w:t xml:space="preserve"> </w:t>
            </w:r>
            <w:r w:rsidRPr="007C158F">
              <w:rPr>
                <w:b/>
              </w:rPr>
              <w:t>П</w:t>
            </w:r>
            <w:r w:rsidR="00B31B53" w:rsidRPr="00B31B53">
              <w:rPr>
                <w:b/>
                <w:vertAlign w:val="subscript"/>
                <w:lang w:val="ru-RU"/>
              </w:rPr>
              <w:t>3</w:t>
            </w:r>
          </w:p>
        </w:tc>
        <w:tc>
          <w:tcPr>
            <w:tcW w:w="829" w:type="pct"/>
          </w:tcPr>
          <w:p w14:paraId="401264F3" w14:textId="13D26D98" w:rsidR="00216229" w:rsidRPr="007C158F" w:rsidRDefault="00216229" w:rsidP="00C67854">
            <w:pPr>
              <w:pStyle w:val="BodyTextIndent"/>
              <w:ind w:firstLine="0"/>
              <w:jc w:val="center"/>
            </w:pPr>
            <w:r>
              <w:t>2</w:t>
            </w:r>
            <w:r w:rsidRPr="007C158F">
              <w:t>0% (0,</w:t>
            </w:r>
            <w:r w:rsidR="00DD7B2D">
              <w:t>2</w:t>
            </w:r>
            <w:r w:rsidRPr="007C158F">
              <w:t>0)</w:t>
            </w:r>
          </w:p>
        </w:tc>
        <w:tc>
          <w:tcPr>
            <w:tcW w:w="790" w:type="pct"/>
          </w:tcPr>
          <w:p w14:paraId="1CB79113" w14:textId="77777777" w:rsidR="00216229" w:rsidRPr="007C158F" w:rsidRDefault="00216229" w:rsidP="00C67854">
            <w:pPr>
              <w:pStyle w:val="BodyTextIndent"/>
              <w:ind w:firstLine="0"/>
              <w:jc w:val="center"/>
            </w:pPr>
            <w:r w:rsidRPr="007C158F">
              <w:t>100</w:t>
            </w:r>
          </w:p>
        </w:tc>
        <w:tc>
          <w:tcPr>
            <w:tcW w:w="892" w:type="pct"/>
          </w:tcPr>
          <w:p w14:paraId="494554BA" w14:textId="019806CF" w:rsidR="00216229" w:rsidRPr="007C158F" w:rsidRDefault="00216229" w:rsidP="00C67854">
            <w:pPr>
              <w:pStyle w:val="BodyTextIndent"/>
              <w:ind w:firstLine="0"/>
              <w:jc w:val="center"/>
              <w:rPr>
                <w:b/>
              </w:rPr>
            </w:pPr>
            <w:r w:rsidRPr="007C158F">
              <w:rPr>
                <w:b/>
              </w:rPr>
              <w:t>Т</w:t>
            </w:r>
            <w:r w:rsidRPr="007C158F">
              <w:rPr>
                <w:b/>
                <w:sz w:val="20"/>
                <w:szCs w:val="20"/>
              </w:rPr>
              <w:t>т.х</w:t>
            </w:r>
          </w:p>
        </w:tc>
      </w:tr>
    </w:tbl>
    <w:p w14:paraId="674F3120" w14:textId="77777777" w:rsidR="00216229" w:rsidRPr="007C158F" w:rsidRDefault="00216229" w:rsidP="00216229">
      <w:pPr>
        <w:rPr>
          <w:lang w:val="bg-BG" w:eastAsia="bg-BG"/>
        </w:rPr>
      </w:pPr>
    </w:p>
    <w:p w14:paraId="641C7C81" w14:textId="77777777" w:rsidR="00216229" w:rsidRPr="007C158F" w:rsidRDefault="00216229" w:rsidP="00216229">
      <w:pPr>
        <w:pStyle w:val="BodyTextIndent"/>
        <w:ind w:firstLine="0"/>
        <w:rPr>
          <w:i/>
          <w:sz w:val="20"/>
        </w:rPr>
      </w:pPr>
      <w:r w:rsidRPr="007C158F">
        <w:rPr>
          <w:i/>
          <w:sz w:val="20"/>
        </w:rPr>
        <w:t xml:space="preserve">В колона № 1 са посочени определените показатели с техните обозначения; в колона № 2 са посочени относителните тегла на всеки показател, като процент от комплексната оценка </w:t>
      </w:r>
      <w:r w:rsidRPr="007C158F">
        <w:rPr>
          <w:i/>
          <w:sz w:val="20"/>
          <w:lang w:val="ru-RU"/>
        </w:rPr>
        <w:t>(</w:t>
      </w:r>
      <w:r w:rsidRPr="007C158F">
        <w:rPr>
          <w:i/>
          <w:sz w:val="20"/>
        </w:rPr>
        <w:t>до 100%</w:t>
      </w:r>
      <w:r w:rsidRPr="007C158F">
        <w:rPr>
          <w:i/>
          <w:sz w:val="20"/>
          <w:lang w:val="ru-RU"/>
        </w:rPr>
        <w:t>)</w:t>
      </w:r>
      <w:r w:rsidRPr="007C158F">
        <w:rPr>
          <w:i/>
          <w:sz w:val="20"/>
        </w:rPr>
        <w:t xml:space="preserve">; в колона № 3 е посочен максимално възможният брой точки </w:t>
      </w:r>
      <w:r w:rsidRPr="007C158F">
        <w:rPr>
          <w:i/>
          <w:sz w:val="20"/>
          <w:lang w:val="ru-RU"/>
        </w:rPr>
        <w:t>(</w:t>
      </w:r>
      <w:r w:rsidRPr="007C158F">
        <w:rPr>
          <w:i/>
          <w:sz w:val="20"/>
        </w:rPr>
        <w:t>еднакъв за всички показатели</w:t>
      </w:r>
      <w:r w:rsidRPr="007C158F">
        <w:rPr>
          <w:i/>
          <w:sz w:val="20"/>
          <w:lang w:val="ru-RU"/>
        </w:rPr>
        <w:t>);</w:t>
      </w:r>
      <w:r w:rsidRPr="007C158F">
        <w:rPr>
          <w:i/>
          <w:sz w:val="20"/>
        </w:rPr>
        <w:t xml:space="preserve"> в колона № 4 е дадено символното обозначение на точките, които ще получи дадена оферта в конкретен показател. </w:t>
      </w:r>
    </w:p>
    <w:p w14:paraId="33E13F93" w14:textId="77777777" w:rsidR="00216229" w:rsidRPr="007C158F" w:rsidRDefault="00216229" w:rsidP="00216229">
      <w:pPr>
        <w:pStyle w:val="BodyTextIndent"/>
        <w:ind w:firstLine="0"/>
        <w:rPr>
          <w:i/>
          <w:sz w:val="20"/>
        </w:rPr>
      </w:pPr>
    </w:p>
    <w:p w14:paraId="6350B4A8" w14:textId="77777777" w:rsidR="00216229" w:rsidRPr="007C158F" w:rsidRDefault="00216229" w:rsidP="00216229">
      <w:pPr>
        <w:jc w:val="both"/>
        <w:rPr>
          <w:lang w:val="bg-BG"/>
        </w:rPr>
      </w:pPr>
    </w:p>
    <w:p w14:paraId="2A2F6B19" w14:textId="77777777" w:rsidR="00216229" w:rsidRPr="007C158F" w:rsidRDefault="00216229" w:rsidP="00216229">
      <w:pPr>
        <w:numPr>
          <w:ilvl w:val="0"/>
          <w:numId w:val="44"/>
        </w:numPr>
        <w:spacing w:after="200" w:line="276" w:lineRule="auto"/>
        <w:rPr>
          <w:b/>
          <w:bCs/>
          <w:lang w:val="bg-BG"/>
        </w:rPr>
      </w:pPr>
      <w:r w:rsidRPr="007C158F">
        <w:rPr>
          <w:b/>
          <w:bCs/>
          <w:lang w:val="bg-BG"/>
        </w:rPr>
        <w:lastRenderedPageBreak/>
        <w:t xml:space="preserve">Показател 1 – Предложена цена </w:t>
      </w:r>
    </w:p>
    <w:p w14:paraId="782C5E4B" w14:textId="77777777" w:rsidR="00216229" w:rsidRPr="007C158F" w:rsidRDefault="00216229" w:rsidP="00216229">
      <w:pPr>
        <w:rPr>
          <w:lang w:val="bg-BG"/>
        </w:rPr>
      </w:pPr>
      <w:r w:rsidRPr="007C158F">
        <w:rPr>
          <w:lang w:val="bg-BG"/>
        </w:rPr>
        <w:t>Показател „Предложена цена” с максимален брой точки – 100  и относително тегло в комплексната оценка – 0,30. Максималният брой точки ще бъдат присъдени на офертата с най-ниска цена. Точките на останалите участници се определят в съотношение към най-ниската предложена цена по следната формула:</w:t>
      </w:r>
    </w:p>
    <w:p w14:paraId="592A56A2" w14:textId="77777777" w:rsidR="00216229" w:rsidRPr="007C158F" w:rsidRDefault="00216229" w:rsidP="00216229">
      <w:pPr>
        <w:rPr>
          <w:lang w:val="bg-BG"/>
        </w:rPr>
      </w:pPr>
    </w:p>
    <w:p w14:paraId="484A7A90" w14:textId="77777777" w:rsidR="00216229" w:rsidRPr="007C158F" w:rsidRDefault="00216229" w:rsidP="00216229">
      <w:pPr>
        <w:rPr>
          <w:lang w:val="bg-BG"/>
        </w:rPr>
      </w:pPr>
      <w:r w:rsidRPr="007C158F">
        <w:rPr>
          <w:lang w:val="bg-BG"/>
        </w:rPr>
        <w:t xml:space="preserve">                                             С min</w:t>
      </w:r>
    </w:p>
    <w:p w14:paraId="6C4CCDDC" w14:textId="77777777" w:rsidR="00216229" w:rsidRPr="007C158F" w:rsidRDefault="00216229" w:rsidP="00216229">
      <w:pPr>
        <w:rPr>
          <w:lang w:val="bg-BG"/>
        </w:rPr>
      </w:pPr>
      <w:r w:rsidRPr="007C158F">
        <w:rPr>
          <w:lang w:val="bg-BG"/>
        </w:rPr>
        <w:t xml:space="preserve">            Т ц  = 100  х    -----------------,  където :</w:t>
      </w:r>
    </w:p>
    <w:p w14:paraId="5982722C" w14:textId="77777777" w:rsidR="00216229" w:rsidRPr="007C158F" w:rsidRDefault="00216229" w:rsidP="00216229">
      <w:pPr>
        <w:rPr>
          <w:lang w:val="bg-BG"/>
        </w:rPr>
      </w:pPr>
      <w:r w:rsidRPr="007C158F">
        <w:rPr>
          <w:lang w:val="bg-BG"/>
        </w:rPr>
        <w:t xml:space="preserve">                                             C n </w:t>
      </w:r>
    </w:p>
    <w:p w14:paraId="7C62E88F" w14:textId="77777777" w:rsidR="00216229" w:rsidRPr="007C158F" w:rsidRDefault="00216229" w:rsidP="00216229">
      <w:pPr>
        <w:numPr>
          <w:ilvl w:val="0"/>
          <w:numId w:val="37"/>
        </w:numPr>
        <w:spacing w:line="276" w:lineRule="auto"/>
        <w:rPr>
          <w:lang w:val="bg-BG"/>
        </w:rPr>
      </w:pPr>
      <w:r w:rsidRPr="007C158F">
        <w:rPr>
          <w:lang w:val="bg-BG"/>
        </w:rPr>
        <w:t>“100” е максималните точки по показателя;</w:t>
      </w:r>
    </w:p>
    <w:p w14:paraId="7980A956" w14:textId="77777777" w:rsidR="00216229" w:rsidRPr="007C158F" w:rsidRDefault="00216229" w:rsidP="00216229">
      <w:pPr>
        <w:numPr>
          <w:ilvl w:val="0"/>
          <w:numId w:val="38"/>
        </w:numPr>
        <w:spacing w:line="276" w:lineRule="auto"/>
        <w:rPr>
          <w:lang w:val="bg-BG"/>
        </w:rPr>
      </w:pPr>
      <w:r w:rsidRPr="007C158F">
        <w:rPr>
          <w:lang w:val="bg-BG"/>
        </w:rPr>
        <w:t>“C</w:t>
      </w:r>
      <w:r w:rsidRPr="007C158F">
        <w:rPr>
          <w:vertAlign w:val="subscript"/>
          <w:lang w:val="bg-BG"/>
        </w:rPr>
        <w:t>min</w:t>
      </w:r>
      <w:r w:rsidRPr="007C158F">
        <w:rPr>
          <w:lang w:val="bg-BG"/>
        </w:rPr>
        <w:t>” е най-ниската предложена цена;</w:t>
      </w:r>
    </w:p>
    <w:p w14:paraId="57ED3DF4" w14:textId="77777777" w:rsidR="00216229" w:rsidRPr="007C158F" w:rsidRDefault="00216229" w:rsidP="00216229">
      <w:pPr>
        <w:numPr>
          <w:ilvl w:val="0"/>
          <w:numId w:val="39"/>
        </w:numPr>
        <w:spacing w:line="276" w:lineRule="auto"/>
        <w:rPr>
          <w:lang w:val="bg-BG"/>
        </w:rPr>
      </w:pPr>
      <w:r w:rsidRPr="007C158F">
        <w:rPr>
          <w:lang w:val="bg-BG"/>
        </w:rPr>
        <w:t>“C</w:t>
      </w:r>
      <w:r w:rsidRPr="007C158F">
        <w:rPr>
          <w:vertAlign w:val="subscript"/>
          <w:lang w:val="bg-BG"/>
        </w:rPr>
        <w:t>n</w:t>
      </w:r>
      <w:r w:rsidRPr="007C158F">
        <w:rPr>
          <w:lang w:val="bg-BG"/>
        </w:rPr>
        <w:t xml:space="preserve"> ”е цената на n-я участник.</w:t>
      </w:r>
    </w:p>
    <w:p w14:paraId="436EA144" w14:textId="77777777" w:rsidR="00216229" w:rsidRPr="007C158F" w:rsidRDefault="00216229" w:rsidP="00216229">
      <w:pPr>
        <w:rPr>
          <w:lang w:val="bg-BG"/>
        </w:rPr>
      </w:pPr>
    </w:p>
    <w:p w14:paraId="062D8F90" w14:textId="77777777" w:rsidR="00216229" w:rsidRPr="007C158F" w:rsidRDefault="00216229" w:rsidP="00216229">
      <w:pPr>
        <w:rPr>
          <w:lang w:val="bg-BG"/>
        </w:rPr>
      </w:pPr>
      <w:r w:rsidRPr="007C158F">
        <w:rPr>
          <w:lang w:val="bg-BG"/>
        </w:rPr>
        <w:t>Точките по първия показател на n-я участник се получават по следната формула:</w:t>
      </w:r>
    </w:p>
    <w:p w14:paraId="1CE94355" w14:textId="77777777" w:rsidR="00216229" w:rsidRPr="007C158F" w:rsidRDefault="00216229" w:rsidP="00216229">
      <w:pPr>
        <w:rPr>
          <w:lang w:val="bg-BG"/>
        </w:rPr>
      </w:pPr>
    </w:p>
    <w:p w14:paraId="3BC8DA50" w14:textId="77777777" w:rsidR="00216229" w:rsidRPr="007C158F" w:rsidRDefault="00216229" w:rsidP="00216229">
      <w:pPr>
        <w:rPr>
          <w:lang w:val="bg-BG"/>
        </w:rPr>
      </w:pPr>
      <w:r w:rsidRPr="007C158F">
        <w:rPr>
          <w:b/>
          <w:bCs/>
          <w:lang w:val="bg-BG"/>
        </w:rPr>
        <w:t>П1 =  Тц х 0,30</w:t>
      </w:r>
      <w:r w:rsidRPr="007C158F">
        <w:rPr>
          <w:lang w:val="bg-BG"/>
        </w:rPr>
        <w:t>, където:</w:t>
      </w:r>
    </w:p>
    <w:p w14:paraId="236BFF03" w14:textId="77777777" w:rsidR="00216229" w:rsidRPr="007C158F" w:rsidRDefault="00216229" w:rsidP="00216229">
      <w:pPr>
        <w:rPr>
          <w:lang w:val="bg-BG"/>
        </w:rPr>
      </w:pPr>
    </w:p>
    <w:p w14:paraId="0122E8AA" w14:textId="77777777" w:rsidR="00216229" w:rsidRPr="007C158F" w:rsidRDefault="00216229" w:rsidP="00216229">
      <w:pPr>
        <w:numPr>
          <w:ilvl w:val="0"/>
          <w:numId w:val="39"/>
        </w:numPr>
        <w:spacing w:line="276" w:lineRule="auto"/>
        <w:rPr>
          <w:lang w:val="bg-BG"/>
        </w:rPr>
      </w:pPr>
      <w:r w:rsidRPr="007C158F">
        <w:rPr>
          <w:lang w:val="bg-BG"/>
        </w:rPr>
        <w:t>„0,30” е относителното тегло на показателя.</w:t>
      </w:r>
    </w:p>
    <w:p w14:paraId="33447BAE" w14:textId="77777777" w:rsidR="00216229" w:rsidRDefault="00216229" w:rsidP="00216229">
      <w:pPr>
        <w:spacing w:line="276" w:lineRule="auto"/>
        <w:rPr>
          <w:lang w:val="bg-BG"/>
        </w:rPr>
      </w:pPr>
    </w:p>
    <w:p w14:paraId="65498559" w14:textId="77777777" w:rsidR="00216229" w:rsidRPr="007C158F" w:rsidRDefault="00216229" w:rsidP="00216229">
      <w:pPr>
        <w:rPr>
          <w:lang w:val="bg-BG"/>
        </w:rPr>
      </w:pPr>
    </w:p>
    <w:p w14:paraId="508D8315" w14:textId="77777777" w:rsidR="00216229" w:rsidRPr="007C158F" w:rsidRDefault="00216229" w:rsidP="00216229">
      <w:pPr>
        <w:numPr>
          <w:ilvl w:val="0"/>
          <w:numId w:val="44"/>
        </w:numPr>
        <w:spacing w:line="276" w:lineRule="auto"/>
        <w:rPr>
          <w:b/>
          <w:lang w:val="bg-BG"/>
        </w:rPr>
      </w:pPr>
      <w:r w:rsidRPr="007C158F">
        <w:rPr>
          <w:b/>
          <w:lang w:val="bg-BG"/>
        </w:rPr>
        <w:t xml:space="preserve">Показател </w:t>
      </w:r>
      <w:r>
        <w:rPr>
          <w:b/>
          <w:lang w:val="bg-BG"/>
        </w:rPr>
        <w:t>2</w:t>
      </w:r>
      <w:r w:rsidRPr="007C158F">
        <w:rPr>
          <w:b/>
          <w:lang w:val="bg-BG"/>
        </w:rPr>
        <w:t xml:space="preserve"> – Условия на гаранционен сервиз </w:t>
      </w:r>
    </w:p>
    <w:p w14:paraId="5FEA9365" w14:textId="77777777" w:rsidR="00216229" w:rsidRPr="007C158F" w:rsidRDefault="00216229" w:rsidP="00216229">
      <w:pPr>
        <w:rPr>
          <w:lang w:val="bg-BG"/>
        </w:rPr>
      </w:pPr>
    </w:p>
    <w:p w14:paraId="45257091" w14:textId="77777777" w:rsidR="00216229" w:rsidRPr="007C158F" w:rsidRDefault="00216229" w:rsidP="00216229">
      <w:pPr>
        <w:rPr>
          <w:lang w:val="bg-BG"/>
        </w:rPr>
      </w:pPr>
      <w:r w:rsidRPr="007C158F">
        <w:rPr>
          <w:lang w:val="bg-BG"/>
        </w:rPr>
        <w:t>Показател „Условия на гаранционен сервиз”, с максимален брой точки – 100 и относително тегло в комплексната оценка – 0,</w:t>
      </w:r>
      <w:r>
        <w:rPr>
          <w:lang w:val="bg-BG"/>
        </w:rPr>
        <w:t>5</w:t>
      </w:r>
      <w:r w:rsidRPr="007C158F">
        <w:rPr>
          <w:lang w:val="bg-BG"/>
        </w:rPr>
        <w:t>0. Максималния брой точки ще се получи от офертата, която е с предложени най-добри условия по отношение на гаранционния сервиз и</w:t>
      </w:r>
      <w:r>
        <w:rPr>
          <w:lang w:val="bg-BG"/>
        </w:rPr>
        <w:t xml:space="preserve"> времето за реакция при установяване на проблем</w:t>
      </w:r>
      <w:r w:rsidRPr="007C158F">
        <w:rPr>
          <w:lang w:val="bg-BG"/>
        </w:rPr>
        <w:t>. Точките по показателя за всяка оферта се изчисляват, като сума от точките, посочени в таблицата по-долу.</w:t>
      </w:r>
    </w:p>
    <w:p w14:paraId="485C5393" w14:textId="77777777" w:rsidR="00216229" w:rsidRPr="007C158F" w:rsidRDefault="00216229" w:rsidP="00216229">
      <w:pPr>
        <w:rPr>
          <w:lang w:val="bg-BG"/>
        </w:rPr>
      </w:pPr>
    </w:p>
    <w:p w14:paraId="18FF13A2" w14:textId="77777777" w:rsidR="00216229" w:rsidRPr="007C158F" w:rsidRDefault="00216229" w:rsidP="00216229">
      <w:pPr>
        <w:rPr>
          <w:lang w:val="bg-BG"/>
        </w:rPr>
      </w:pPr>
      <w:r w:rsidRPr="007C158F">
        <w:rPr>
          <w:lang w:val="bg-BG"/>
        </w:rPr>
        <w:t xml:space="preserve">Условия на гаранционен сервиз </w:t>
      </w:r>
    </w:p>
    <w:p w14:paraId="0CA0F08B" w14:textId="77777777" w:rsidR="00216229" w:rsidRPr="007C158F" w:rsidRDefault="00216229" w:rsidP="00216229">
      <w:pPr>
        <w:rPr>
          <w:lang w:val="bg-BG"/>
        </w:rPr>
      </w:pPr>
    </w:p>
    <w:tbl>
      <w:tblPr>
        <w:tblW w:w="1080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2551"/>
        <w:gridCol w:w="3969"/>
        <w:gridCol w:w="1021"/>
      </w:tblGrid>
      <w:tr w:rsidR="00216229" w:rsidRPr="007C158F" w14:paraId="17F54DC8" w14:textId="77777777" w:rsidTr="00B10EAB">
        <w:tc>
          <w:tcPr>
            <w:tcW w:w="3261" w:type="dxa"/>
            <w:tcBorders>
              <w:top w:val="single" w:sz="4" w:space="0" w:color="auto"/>
              <w:left w:val="single" w:sz="4" w:space="0" w:color="auto"/>
              <w:bottom w:val="single" w:sz="4" w:space="0" w:color="auto"/>
              <w:right w:val="single" w:sz="4" w:space="0" w:color="auto"/>
            </w:tcBorders>
          </w:tcPr>
          <w:p w14:paraId="1538AAF0" w14:textId="77777777" w:rsidR="00216229" w:rsidRPr="007C158F" w:rsidRDefault="00216229" w:rsidP="00C67854">
            <w:pPr>
              <w:rPr>
                <w:b/>
                <w:lang w:val="bg-BG"/>
              </w:rPr>
            </w:pPr>
            <w:r w:rsidRPr="007C158F">
              <w:rPr>
                <w:b/>
                <w:lang w:val="bg-BG"/>
              </w:rPr>
              <w:t>Условия на гаранционен сервиз</w:t>
            </w:r>
          </w:p>
        </w:tc>
        <w:tc>
          <w:tcPr>
            <w:tcW w:w="2551" w:type="dxa"/>
            <w:tcBorders>
              <w:top w:val="single" w:sz="4" w:space="0" w:color="auto"/>
              <w:left w:val="single" w:sz="4" w:space="0" w:color="auto"/>
              <w:bottom w:val="single" w:sz="4" w:space="0" w:color="auto"/>
              <w:right w:val="single" w:sz="4" w:space="0" w:color="auto"/>
            </w:tcBorders>
          </w:tcPr>
          <w:p w14:paraId="3A0273A2" w14:textId="77777777" w:rsidR="00216229" w:rsidRPr="007C158F" w:rsidRDefault="00216229" w:rsidP="00C67854">
            <w:pPr>
              <w:rPr>
                <w:b/>
                <w:lang w:val="bg-BG"/>
              </w:rPr>
            </w:pPr>
            <w:r w:rsidRPr="007C158F">
              <w:rPr>
                <w:b/>
                <w:lang w:val="bg-BG"/>
              </w:rPr>
              <w:t>Параметри</w:t>
            </w:r>
          </w:p>
        </w:tc>
        <w:tc>
          <w:tcPr>
            <w:tcW w:w="3969" w:type="dxa"/>
            <w:tcBorders>
              <w:top w:val="single" w:sz="4" w:space="0" w:color="auto"/>
              <w:left w:val="single" w:sz="4" w:space="0" w:color="auto"/>
              <w:bottom w:val="single" w:sz="4" w:space="0" w:color="auto"/>
              <w:right w:val="single" w:sz="4" w:space="0" w:color="auto"/>
            </w:tcBorders>
          </w:tcPr>
          <w:p w14:paraId="0B1ADB68" w14:textId="77777777" w:rsidR="00216229" w:rsidRPr="007C158F" w:rsidRDefault="00216229" w:rsidP="00C67854">
            <w:pPr>
              <w:rPr>
                <w:b/>
                <w:lang w:val="bg-BG"/>
              </w:rPr>
            </w:pPr>
            <w:r w:rsidRPr="007C158F">
              <w:rPr>
                <w:b/>
                <w:lang w:val="bg-BG"/>
              </w:rPr>
              <w:t xml:space="preserve">Изчисление </w:t>
            </w:r>
          </w:p>
        </w:tc>
        <w:tc>
          <w:tcPr>
            <w:tcW w:w="1021" w:type="dxa"/>
            <w:tcBorders>
              <w:top w:val="single" w:sz="4" w:space="0" w:color="auto"/>
              <w:left w:val="single" w:sz="4" w:space="0" w:color="auto"/>
              <w:bottom w:val="single" w:sz="4" w:space="0" w:color="auto"/>
              <w:right w:val="single" w:sz="4" w:space="0" w:color="auto"/>
            </w:tcBorders>
          </w:tcPr>
          <w:p w14:paraId="205FD82F" w14:textId="77777777" w:rsidR="00216229" w:rsidRPr="007C158F" w:rsidRDefault="00216229" w:rsidP="00C67854">
            <w:pPr>
              <w:rPr>
                <w:b/>
                <w:lang w:val="bg-BG"/>
              </w:rPr>
            </w:pPr>
            <w:r w:rsidRPr="007C158F">
              <w:rPr>
                <w:b/>
                <w:lang w:val="bg-BG"/>
              </w:rPr>
              <w:t>Точки</w:t>
            </w:r>
          </w:p>
        </w:tc>
      </w:tr>
      <w:tr w:rsidR="00216229" w:rsidRPr="007C158F" w14:paraId="5775F57F" w14:textId="77777777" w:rsidTr="00B10EAB">
        <w:tc>
          <w:tcPr>
            <w:tcW w:w="3261" w:type="dxa"/>
            <w:tcBorders>
              <w:top w:val="single" w:sz="4" w:space="0" w:color="auto"/>
              <w:left w:val="single" w:sz="4" w:space="0" w:color="auto"/>
              <w:bottom w:val="single" w:sz="4" w:space="0" w:color="auto"/>
              <w:right w:val="single" w:sz="4" w:space="0" w:color="auto"/>
            </w:tcBorders>
          </w:tcPr>
          <w:p w14:paraId="38B5A8CE" w14:textId="77777777" w:rsidR="00216229" w:rsidRPr="007C158F" w:rsidRDefault="00216229" w:rsidP="00C67854">
            <w:pPr>
              <w:rPr>
                <w:b/>
                <w:i/>
                <w:lang w:val="bg-BG"/>
              </w:rPr>
            </w:pPr>
            <w:r w:rsidRPr="007C158F">
              <w:rPr>
                <w:b/>
                <w:i/>
                <w:lang w:val="bg-BG"/>
              </w:rPr>
              <w:t xml:space="preserve">Време за реакция при установяване на проблем (в часове) – времето за реакция е определено като интервала от време между подаване на сигнал за проблем и пристигане на екип на доставчика на </w:t>
            </w:r>
            <w:r w:rsidRPr="007C158F">
              <w:rPr>
                <w:b/>
                <w:i/>
                <w:lang w:val="bg-BG"/>
              </w:rPr>
              <w:lastRenderedPageBreak/>
              <w:t xml:space="preserve">място на изпълнение на договора за доставка.  </w:t>
            </w:r>
          </w:p>
          <w:p w14:paraId="2C19B4B0" w14:textId="77777777" w:rsidR="00216229" w:rsidRPr="007C158F" w:rsidRDefault="00216229" w:rsidP="00C67854">
            <w:pPr>
              <w:rPr>
                <w:lang w:val="bg-BG"/>
              </w:rPr>
            </w:pPr>
          </w:p>
          <w:p w14:paraId="71359335" w14:textId="77777777" w:rsidR="00216229" w:rsidRPr="007C158F" w:rsidRDefault="00216229" w:rsidP="00C67854">
            <w:pPr>
              <w:rPr>
                <w:lang w:val="bg-BG"/>
              </w:rPr>
            </w:pPr>
            <w:r w:rsidRPr="007C158F">
              <w:rPr>
                <w:lang w:val="bg-BG"/>
              </w:rPr>
              <w:t xml:space="preserve">Максималният брой точки ще бъдат присъдени на офертата с най-кратък срок за реакция при установен проблем. Точките на останалите участници се определят в съотношение към най-краткия предложен срок по формула. </w:t>
            </w:r>
          </w:p>
          <w:p w14:paraId="2F5D5F33" w14:textId="77777777" w:rsidR="00216229" w:rsidRPr="007C158F" w:rsidRDefault="00216229" w:rsidP="00C67854">
            <w:pPr>
              <w:rPr>
                <w:lang w:val="bg-BG"/>
              </w:rPr>
            </w:pPr>
          </w:p>
          <w:p w14:paraId="2C1A069D" w14:textId="79E63C42" w:rsidR="00216229" w:rsidRPr="007C158F" w:rsidRDefault="00216229" w:rsidP="00C67854">
            <w:pPr>
              <w:rPr>
                <w:b/>
                <w:bCs/>
                <w:i/>
                <w:iCs/>
                <w:u w:val="single"/>
                <w:lang w:val="bg-BG"/>
              </w:rPr>
            </w:pPr>
            <w:r w:rsidRPr="007C158F">
              <w:rPr>
                <w:b/>
                <w:bCs/>
                <w:i/>
                <w:iCs/>
                <w:u w:val="single"/>
                <w:lang w:val="bg-BG"/>
              </w:rPr>
              <w:t xml:space="preserve">Предложения, които са за срок по-малък от </w:t>
            </w:r>
            <w:r>
              <w:rPr>
                <w:b/>
                <w:bCs/>
                <w:i/>
                <w:iCs/>
                <w:u w:val="single"/>
                <w:lang w:val="bg-BG"/>
              </w:rPr>
              <w:t>2</w:t>
            </w:r>
            <w:r w:rsidRPr="007C158F">
              <w:rPr>
                <w:b/>
                <w:bCs/>
                <w:i/>
                <w:iCs/>
                <w:u w:val="single"/>
                <w:lang w:val="bg-BG"/>
              </w:rPr>
              <w:t xml:space="preserve"> часа и повече от </w:t>
            </w:r>
            <w:r w:rsidR="006D5C5F">
              <w:rPr>
                <w:b/>
                <w:bCs/>
                <w:i/>
                <w:iCs/>
                <w:u w:val="single"/>
                <w:lang w:val="bg-BG"/>
              </w:rPr>
              <w:t>12</w:t>
            </w:r>
            <w:r w:rsidRPr="007C158F">
              <w:rPr>
                <w:b/>
                <w:bCs/>
                <w:i/>
                <w:iCs/>
                <w:u w:val="single"/>
                <w:lang w:val="bg-BG"/>
              </w:rPr>
              <w:t xml:space="preserve"> часа ще бъдат отстранявани от оценка. </w:t>
            </w:r>
          </w:p>
        </w:tc>
        <w:tc>
          <w:tcPr>
            <w:tcW w:w="2551" w:type="dxa"/>
            <w:tcBorders>
              <w:top w:val="single" w:sz="4" w:space="0" w:color="auto"/>
              <w:left w:val="single" w:sz="4" w:space="0" w:color="auto"/>
              <w:bottom w:val="single" w:sz="4" w:space="0" w:color="auto"/>
              <w:right w:val="single" w:sz="4" w:space="0" w:color="auto"/>
            </w:tcBorders>
          </w:tcPr>
          <w:p w14:paraId="7D7C7BC4" w14:textId="77777777" w:rsidR="00216229" w:rsidRPr="007C158F" w:rsidRDefault="00216229" w:rsidP="00C67854">
            <w:pPr>
              <w:rPr>
                <w:rStyle w:val="titleemph1"/>
                <w:rFonts w:ascii="Times New Roman" w:hAnsi="Times New Roman" w:cs="Times New Roman"/>
                <w:color w:val="000000"/>
                <w:sz w:val="24"/>
                <w:szCs w:val="24"/>
                <w:lang w:val="bg-BG"/>
              </w:rPr>
            </w:pPr>
            <w:r w:rsidRPr="007C158F">
              <w:rPr>
                <w:rStyle w:val="titleemph1"/>
                <w:rFonts w:ascii="Times New Roman" w:hAnsi="Times New Roman" w:cs="Times New Roman"/>
                <w:color w:val="000000"/>
                <w:sz w:val="24"/>
                <w:szCs w:val="24"/>
                <w:lang w:val="bg-BG"/>
              </w:rPr>
              <w:lastRenderedPageBreak/>
              <w:t xml:space="preserve">Мин: ≥ </w:t>
            </w:r>
            <w:r>
              <w:rPr>
                <w:rStyle w:val="titleemph1"/>
                <w:rFonts w:ascii="Times New Roman" w:hAnsi="Times New Roman" w:cs="Times New Roman"/>
                <w:color w:val="000000"/>
                <w:sz w:val="24"/>
                <w:szCs w:val="24"/>
                <w:lang w:val="bg-BG"/>
              </w:rPr>
              <w:t>2</w:t>
            </w:r>
            <w:r w:rsidRPr="007C158F">
              <w:rPr>
                <w:rStyle w:val="titleemph1"/>
                <w:rFonts w:ascii="Times New Roman" w:hAnsi="Times New Roman" w:cs="Times New Roman"/>
                <w:color w:val="000000"/>
                <w:sz w:val="24"/>
                <w:szCs w:val="24"/>
                <w:lang w:val="bg-BG"/>
              </w:rPr>
              <w:t xml:space="preserve"> час</w:t>
            </w:r>
            <w:r>
              <w:rPr>
                <w:rStyle w:val="titleemph1"/>
                <w:rFonts w:ascii="Times New Roman" w:hAnsi="Times New Roman" w:cs="Times New Roman"/>
                <w:color w:val="000000"/>
                <w:sz w:val="24"/>
                <w:szCs w:val="24"/>
                <w:lang w:val="bg-BG"/>
              </w:rPr>
              <w:t>а</w:t>
            </w:r>
            <w:r w:rsidRPr="007C158F">
              <w:rPr>
                <w:rStyle w:val="titleemph1"/>
                <w:rFonts w:ascii="Times New Roman" w:hAnsi="Times New Roman" w:cs="Times New Roman"/>
                <w:color w:val="000000"/>
                <w:sz w:val="24"/>
                <w:szCs w:val="24"/>
                <w:lang w:val="bg-BG"/>
              </w:rPr>
              <w:t xml:space="preserve">  </w:t>
            </w:r>
          </w:p>
          <w:p w14:paraId="2BA4FA07" w14:textId="77777777" w:rsidR="00216229" w:rsidRPr="007C158F" w:rsidRDefault="00216229" w:rsidP="00C67854">
            <w:pPr>
              <w:rPr>
                <w:rStyle w:val="titleemph1"/>
                <w:rFonts w:ascii="Times New Roman" w:hAnsi="Times New Roman" w:cs="Times New Roman"/>
                <w:color w:val="000000"/>
                <w:sz w:val="24"/>
                <w:szCs w:val="24"/>
                <w:lang w:val="bg-BG"/>
              </w:rPr>
            </w:pPr>
            <w:r w:rsidRPr="007C158F">
              <w:rPr>
                <w:rStyle w:val="titleemph1"/>
                <w:rFonts w:ascii="Times New Roman" w:hAnsi="Times New Roman" w:cs="Times New Roman"/>
                <w:color w:val="000000"/>
                <w:sz w:val="24"/>
                <w:szCs w:val="24"/>
                <w:lang w:val="bg-BG"/>
              </w:rPr>
              <w:t>Макс.: ≤</w:t>
            </w:r>
            <w:r>
              <w:rPr>
                <w:rStyle w:val="titleemph1"/>
                <w:rFonts w:ascii="Times New Roman" w:hAnsi="Times New Roman" w:cs="Times New Roman"/>
                <w:color w:val="000000"/>
                <w:sz w:val="24"/>
                <w:szCs w:val="24"/>
                <w:lang w:val="bg-BG"/>
              </w:rPr>
              <w:t xml:space="preserve"> 12</w:t>
            </w:r>
            <w:r w:rsidRPr="007C158F">
              <w:rPr>
                <w:rStyle w:val="titleemph1"/>
                <w:rFonts w:ascii="Times New Roman" w:hAnsi="Times New Roman" w:cs="Times New Roman"/>
                <w:color w:val="000000"/>
                <w:sz w:val="24"/>
                <w:szCs w:val="24"/>
                <w:lang w:val="bg-BG"/>
              </w:rPr>
              <w:t xml:space="preserve"> часа</w:t>
            </w:r>
          </w:p>
          <w:p w14:paraId="7318A0B4" w14:textId="77777777" w:rsidR="00216229" w:rsidRPr="007C158F" w:rsidRDefault="00216229" w:rsidP="00C67854">
            <w:pPr>
              <w:rPr>
                <w:rStyle w:val="titleemph1"/>
                <w:rFonts w:ascii="Times New Roman" w:hAnsi="Times New Roman" w:cs="Times New Roman"/>
                <w:color w:val="000000"/>
                <w:sz w:val="24"/>
                <w:szCs w:val="24"/>
                <w:lang w:val="bg-BG"/>
              </w:rPr>
            </w:pPr>
          </w:p>
        </w:tc>
        <w:tc>
          <w:tcPr>
            <w:tcW w:w="3969" w:type="dxa"/>
            <w:tcBorders>
              <w:top w:val="single" w:sz="4" w:space="0" w:color="auto"/>
              <w:left w:val="single" w:sz="4" w:space="0" w:color="auto"/>
              <w:bottom w:val="single" w:sz="4" w:space="0" w:color="auto"/>
              <w:right w:val="single" w:sz="4" w:space="0" w:color="auto"/>
            </w:tcBorders>
          </w:tcPr>
          <w:p w14:paraId="12DA0225" w14:textId="77777777" w:rsidR="00216229" w:rsidRPr="007C158F" w:rsidRDefault="00216229" w:rsidP="00C67854">
            <w:pPr>
              <w:rPr>
                <w:lang w:val="bg-BG"/>
              </w:rPr>
            </w:pPr>
            <w:r w:rsidRPr="007C158F">
              <w:rPr>
                <w:lang w:val="bg-BG"/>
              </w:rPr>
              <w:t xml:space="preserve">                             Т min</w:t>
            </w:r>
          </w:p>
          <w:p w14:paraId="5090F685" w14:textId="77777777" w:rsidR="00216229" w:rsidRPr="007C158F" w:rsidRDefault="00216229" w:rsidP="00C67854">
            <w:pPr>
              <w:rPr>
                <w:lang w:val="bg-BG"/>
              </w:rPr>
            </w:pPr>
            <w:r w:rsidRPr="007C158F">
              <w:rPr>
                <w:lang w:val="bg-BG"/>
              </w:rPr>
              <w:t xml:space="preserve"> Т (г.с.)  = </w:t>
            </w:r>
            <w:r>
              <w:rPr>
                <w:lang w:val="bg-BG"/>
              </w:rPr>
              <w:t>2</w:t>
            </w:r>
            <w:r w:rsidRPr="007C158F">
              <w:rPr>
                <w:lang w:val="bg-BG"/>
              </w:rPr>
              <w:t xml:space="preserve">0  х    ---------,  където :                          </w:t>
            </w:r>
          </w:p>
          <w:p w14:paraId="644E252E" w14:textId="77777777" w:rsidR="00216229" w:rsidRPr="007C158F" w:rsidRDefault="00216229" w:rsidP="00C67854">
            <w:pPr>
              <w:rPr>
                <w:lang w:val="bg-BG"/>
              </w:rPr>
            </w:pPr>
            <w:r w:rsidRPr="007C158F">
              <w:rPr>
                <w:lang w:val="bg-BG"/>
              </w:rPr>
              <w:t xml:space="preserve">                               Т n              </w:t>
            </w:r>
          </w:p>
          <w:p w14:paraId="24F53FE3" w14:textId="77777777" w:rsidR="00216229" w:rsidRPr="007C158F" w:rsidRDefault="00216229" w:rsidP="00C67854">
            <w:pPr>
              <w:rPr>
                <w:lang w:val="bg-BG"/>
              </w:rPr>
            </w:pPr>
            <w:r w:rsidRPr="007C158F">
              <w:rPr>
                <w:lang w:val="bg-BG"/>
              </w:rPr>
              <w:t>„</w:t>
            </w:r>
            <w:r>
              <w:rPr>
                <w:lang w:val="bg-BG"/>
              </w:rPr>
              <w:t>2</w:t>
            </w:r>
            <w:r w:rsidRPr="007C158F">
              <w:rPr>
                <w:lang w:val="bg-BG"/>
              </w:rPr>
              <w:t>0” – максималните точки по показателя</w:t>
            </w:r>
          </w:p>
          <w:p w14:paraId="6FA0A9B3" w14:textId="77777777" w:rsidR="00216229" w:rsidRPr="007C158F" w:rsidRDefault="00216229" w:rsidP="00C67854">
            <w:pPr>
              <w:rPr>
                <w:lang w:val="bg-BG"/>
              </w:rPr>
            </w:pPr>
            <w:r w:rsidRPr="007C158F">
              <w:rPr>
                <w:lang w:val="bg-BG"/>
              </w:rPr>
              <w:t xml:space="preserve"> „Т min” – най-кратък предложен срок за реакция при установен проблем </w:t>
            </w:r>
          </w:p>
          <w:p w14:paraId="019B27C0" w14:textId="77777777" w:rsidR="00216229" w:rsidRPr="007C158F" w:rsidRDefault="00216229" w:rsidP="00C67854">
            <w:pPr>
              <w:rPr>
                <w:lang w:val="bg-BG"/>
              </w:rPr>
            </w:pPr>
            <w:r w:rsidRPr="007C158F">
              <w:rPr>
                <w:lang w:val="bg-BG"/>
              </w:rPr>
              <w:lastRenderedPageBreak/>
              <w:t>„Т n” - срокът на n-я участник</w:t>
            </w:r>
          </w:p>
        </w:tc>
        <w:tc>
          <w:tcPr>
            <w:tcW w:w="1021" w:type="dxa"/>
            <w:tcBorders>
              <w:top w:val="single" w:sz="4" w:space="0" w:color="auto"/>
              <w:left w:val="single" w:sz="4" w:space="0" w:color="auto"/>
              <w:bottom w:val="single" w:sz="4" w:space="0" w:color="auto"/>
              <w:right w:val="single" w:sz="4" w:space="0" w:color="auto"/>
            </w:tcBorders>
          </w:tcPr>
          <w:p w14:paraId="07BC2221" w14:textId="77777777" w:rsidR="00216229" w:rsidRPr="007C158F" w:rsidRDefault="00216229" w:rsidP="00C67854">
            <w:pPr>
              <w:rPr>
                <w:b/>
                <w:lang w:val="bg-BG"/>
              </w:rPr>
            </w:pPr>
            <w:r w:rsidRPr="007C158F">
              <w:rPr>
                <w:b/>
                <w:lang w:val="bg-BG"/>
              </w:rPr>
              <w:lastRenderedPageBreak/>
              <w:t xml:space="preserve">Макс. </w:t>
            </w:r>
            <w:r>
              <w:rPr>
                <w:b/>
                <w:lang w:val="bg-BG"/>
              </w:rPr>
              <w:t>2</w:t>
            </w:r>
            <w:r w:rsidRPr="007C158F">
              <w:rPr>
                <w:b/>
                <w:lang w:val="bg-BG"/>
              </w:rPr>
              <w:t>0 точки</w:t>
            </w:r>
          </w:p>
        </w:tc>
      </w:tr>
      <w:tr w:rsidR="00216229" w:rsidRPr="007C158F" w14:paraId="6052FBB8" w14:textId="77777777" w:rsidTr="00B10EAB">
        <w:tc>
          <w:tcPr>
            <w:tcW w:w="3261" w:type="dxa"/>
            <w:tcBorders>
              <w:top w:val="single" w:sz="4" w:space="0" w:color="auto"/>
              <w:left w:val="single" w:sz="4" w:space="0" w:color="auto"/>
              <w:bottom w:val="single" w:sz="4" w:space="0" w:color="auto"/>
              <w:right w:val="single" w:sz="4" w:space="0" w:color="auto"/>
            </w:tcBorders>
          </w:tcPr>
          <w:p w14:paraId="6357FB1A" w14:textId="77777777" w:rsidR="00216229" w:rsidRPr="007C158F" w:rsidRDefault="00216229" w:rsidP="00C67854">
            <w:pPr>
              <w:rPr>
                <w:b/>
                <w:i/>
                <w:lang w:val="bg-BG"/>
              </w:rPr>
            </w:pPr>
            <w:r w:rsidRPr="007C158F">
              <w:rPr>
                <w:b/>
                <w:i/>
                <w:lang w:val="bg-BG"/>
              </w:rPr>
              <w:t>Срок за отстраняване на повредата (в часове):</w:t>
            </w:r>
          </w:p>
          <w:p w14:paraId="4148F8D9" w14:textId="77777777" w:rsidR="00216229" w:rsidRPr="007C158F" w:rsidRDefault="00216229" w:rsidP="00C67854">
            <w:pPr>
              <w:rPr>
                <w:lang w:val="bg-BG"/>
              </w:rPr>
            </w:pPr>
          </w:p>
          <w:p w14:paraId="277F85F5" w14:textId="4917A9F6" w:rsidR="00216229" w:rsidRPr="007C158F" w:rsidRDefault="00216229" w:rsidP="00C67854">
            <w:pPr>
              <w:rPr>
                <w:b/>
                <w:bCs/>
                <w:i/>
                <w:iCs/>
                <w:u w:val="single"/>
                <w:lang w:val="bg-BG"/>
              </w:rPr>
            </w:pPr>
            <w:r w:rsidRPr="007C158F">
              <w:rPr>
                <w:b/>
                <w:bCs/>
                <w:i/>
                <w:iCs/>
                <w:u w:val="single"/>
                <w:lang w:val="bg-BG"/>
              </w:rPr>
              <w:t xml:space="preserve">Предложения, които са за срок по-малък от </w:t>
            </w:r>
            <w:r>
              <w:rPr>
                <w:b/>
                <w:bCs/>
                <w:i/>
                <w:iCs/>
                <w:u w:val="single"/>
                <w:lang w:val="bg-BG"/>
              </w:rPr>
              <w:t>4</w:t>
            </w:r>
            <w:r w:rsidRPr="007C158F">
              <w:rPr>
                <w:b/>
                <w:bCs/>
                <w:i/>
                <w:iCs/>
                <w:u w:val="single"/>
                <w:lang w:val="bg-BG"/>
              </w:rPr>
              <w:t xml:space="preserve"> часа и повече от </w:t>
            </w:r>
            <w:r w:rsidR="006D5C5F">
              <w:rPr>
                <w:b/>
                <w:bCs/>
                <w:i/>
                <w:iCs/>
                <w:u w:val="single"/>
                <w:lang w:val="bg-BG"/>
              </w:rPr>
              <w:t>24</w:t>
            </w:r>
            <w:r w:rsidRPr="007C158F">
              <w:rPr>
                <w:b/>
                <w:bCs/>
                <w:i/>
                <w:iCs/>
                <w:u w:val="single"/>
                <w:lang w:val="bg-BG"/>
              </w:rPr>
              <w:t xml:space="preserve"> часа ще бъдат отстранявани от оценка.</w:t>
            </w:r>
          </w:p>
          <w:p w14:paraId="6242DBC6" w14:textId="77777777" w:rsidR="00216229" w:rsidRPr="007C158F" w:rsidRDefault="00216229" w:rsidP="00C67854">
            <w:pPr>
              <w:rPr>
                <w:b/>
                <w:bCs/>
                <w:lang w:val="bg-BG"/>
              </w:rPr>
            </w:pPr>
          </w:p>
          <w:p w14:paraId="39F6179E" w14:textId="77777777" w:rsidR="00216229" w:rsidRPr="007C158F" w:rsidRDefault="00216229" w:rsidP="00C67854">
            <w:pPr>
              <w:rPr>
                <w:lang w:val="bg-BG"/>
              </w:rPr>
            </w:pPr>
            <w:r w:rsidRPr="007C158F">
              <w:rPr>
                <w:lang w:val="bg-BG"/>
              </w:rPr>
              <w:t>Максималният брой точки ще бъдат присъдени на офертата с най-кратък срок за отстраняване на повредата при установен проблем. Точките на останалите участници се определят в съотношение към най-краткия предложен срок по следната формула:</w:t>
            </w:r>
          </w:p>
        </w:tc>
        <w:tc>
          <w:tcPr>
            <w:tcW w:w="2551" w:type="dxa"/>
            <w:tcBorders>
              <w:top w:val="single" w:sz="4" w:space="0" w:color="auto"/>
              <w:left w:val="single" w:sz="4" w:space="0" w:color="auto"/>
              <w:bottom w:val="single" w:sz="4" w:space="0" w:color="auto"/>
              <w:right w:val="single" w:sz="4" w:space="0" w:color="auto"/>
            </w:tcBorders>
          </w:tcPr>
          <w:p w14:paraId="30F4D653" w14:textId="77777777" w:rsidR="00216229" w:rsidRPr="007C158F" w:rsidRDefault="00216229" w:rsidP="00C67854">
            <w:pPr>
              <w:rPr>
                <w:b/>
                <w:lang w:val="bg-BG"/>
              </w:rPr>
            </w:pPr>
            <w:r w:rsidRPr="007C158F">
              <w:rPr>
                <w:b/>
                <w:lang w:val="bg-BG"/>
              </w:rPr>
              <w:t>Мин: ≥</w:t>
            </w:r>
            <w:r>
              <w:rPr>
                <w:b/>
                <w:lang w:val="bg-BG"/>
              </w:rPr>
              <w:t xml:space="preserve"> 4</w:t>
            </w:r>
            <w:r w:rsidRPr="007C158F">
              <w:rPr>
                <w:b/>
                <w:lang w:val="bg-BG"/>
              </w:rPr>
              <w:t xml:space="preserve"> часа </w:t>
            </w:r>
          </w:p>
          <w:p w14:paraId="3BCF0465" w14:textId="788E9CF7" w:rsidR="00216229" w:rsidRPr="007C158F" w:rsidRDefault="00216229" w:rsidP="00C67854">
            <w:pPr>
              <w:rPr>
                <w:b/>
                <w:lang w:val="bg-BG"/>
              </w:rPr>
            </w:pPr>
            <w:r w:rsidRPr="007C158F">
              <w:rPr>
                <w:b/>
                <w:lang w:val="bg-BG"/>
              </w:rPr>
              <w:t>Макс: ≤</w:t>
            </w:r>
            <w:r>
              <w:rPr>
                <w:b/>
                <w:lang w:val="bg-BG"/>
              </w:rPr>
              <w:t xml:space="preserve"> </w:t>
            </w:r>
            <w:r w:rsidR="006D5C5F">
              <w:rPr>
                <w:b/>
                <w:lang w:val="bg-BG"/>
              </w:rPr>
              <w:t>24</w:t>
            </w:r>
            <w:r w:rsidRPr="007C158F">
              <w:rPr>
                <w:b/>
                <w:lang w:val="bg-BG"/>
              </w:rPr>
              <w:t xml:space="preserve"> часа </w:t>
            </w:r>
          </w:p>
          <w:p w14:paraId="0FE87328" w14:textId="77777777" w:rsidR="00216229" w:rsidRPr="007C158F" w:rsidRDefault="00216229" w:rsidP="00C67854">
            <w:pPr>
              <w:rPr>
                <w:lang w:val="bg-BG"/>
              </w:rPr>
            </w:pPr>
          </w:p>
        </w:tc>
        <w:tc>
          <w:tcPr>
            <w:tcW w:w="3969" w:type="dxa"/>
            <w:tcBorders>
              <w:top w:val="single" w:sz="4" w:space="0" w:color="auto"/>
              <w:left w:val="single" w:sz="4" w:space="0" w:color="auto"/>
              <w:bottom w:val="single" w:sz="4" w:space="0" w:color="auto"/>
              <w:right w:val="single" w:sz="4" w:space="0" w:color="auto"/>
            </w:tcBorders>
          </w:tcPr>
          <w:p w14:paraId="63967E8D" w14:textId="77777777" w:rsidR="00216229" w:rsidRPr="007C158F" w:rsidRDefault="00216229" w:rsidP="00C67854">
            <w:pPr>
              <w:rPr>
                <w:lang w:val="bg-BG"/>
              </w:rPr>
            </w:pPr>
            <w:r w:rsidRPr="007C158F">
              <w:rPr>
                <w:lang w:val="bg-BG"/>
              </w:rPr>
              <w:t xml:space="preserve">                          Т min</w:t>
            </w:r>
          </w:p>
          <w:p w14:paraId="1F81C9D5" w14:textId="77777777" w:rsidR="00216229" w:rsidRPr="007C158F" w:rsidRDefault="00216229" w:rsidP="00C67854">
            <w:pPr>
              <w:rPr>
                <w:lang w:val="bg-BG"/>
              </w:rPr>
            </w:pPr>
            <w:r w:rsidRPr="007C158F">
              <w:rPr>
                <w:lang w:val="bg-BG"/>
              </w:rPr>
              <w:t xml:space="preserve"> Т (р)  = </w:t>
            </w:r>
            <w:r>
              <w:rPr>
                <w:lang w:val="bg-BG"/>
              </w:rPr>
              <w:t>20</w:t>
            </w:r>
            <w:r w:rsidRPr="007C158F">
              <w:rPr>
                <w:lang w:val="bg-BG"/>
              </w:rPr>
              <w:t xml:space="preserve">  х    -----------,  където :                          </w:t>
            </w:r>
          </w:p>
          <w:p w14:paraId="5128A55A" w14:textId="77777777" w:rsidR="00216229" w:rsidRPr="007C158F" w:rsidRDefault="00216229" w:rsidP="00C67854">
            <w:pPr>
              <w:rPr>
                <w:lang w:val="bg-BG"/>
              </w:rPr>
            </w:pPr>
            <w:r w:rsidRPr="007C158F">
              <w:rPr>
                <w:lang w:val="bg-BG"/>
              </w:rPr>
              <w:t xml:space="preserve">                               Т n              </w:t>
            </w:r>
          </w:p>
          <w:p w14:paraId="1F5C57A5" w14:textId="77777777" w:rsidR="00216229" w:rsidRPr="007C158F" w:rsidRDefault="00216229" w:rsidP="00C67854">
            <w:pPr>
              <w:rPr>
                <w:lang w:val="bg-BG"/>
              </w:rPr>
            </w:pPr>
            <w:r w:rsidRPr="007C158F">
              <w:rPr>
                <w:lang w:val="bg-BG"/>
              </w:rPr>
              <w:t>„</w:t>
            </w:r>
            <w:r>
              <w:rPr>
                <w:lang w:val="bg-BG"/>
              </w:rPr>
              <w:t>2</w:t>
            </w:r>
            <w:r w:rsidRPr="007C158F">
              <w:rPr>
                <w:lang w:val="bg-BG"/>
              </w:rPr>
              <w:t>0” – максималните точки по показателя</w:t>
            </w:r>
          </w:p>
          <w:p w14:paraId="349B28A3" w14:textId="77777777" w:rsidR="00216229" w:rsidRPr="007C158F" w:rsidRDefault="00216229" w:rsidP="00C67854">
            <w:pPr>
              <w:rPr>
                <w:lang w:val="bg-BG"/>
              </w:rPr>
            </w:pPr>
            <w:r w:rsidRPr="007C158F">
              <w:rPr>
                <w:lang w:val="bg-BG"/>
              </w:rPr>
              <w:t xml:space="preserve"> „Т min” – най-кратък предложен срок за отстраняване на повреда при установен проблем </w:t>
            </w:r>
          </w:p>
          <w:p w14:paraId="3F72CAEF" w14:textId="77777777" w:rsidR="00216229" w:rsidRPr="007C158F" w:rsidRDefault="00216229" w:rsidP="00C67854">
            <w:pPr>
              <w:rPr>
                <w:lang w:val="bg-BG"/>
              </w:rPr>
            </w:pPr>
            <w:r w:rsidRPr="007C158F">
              <w:rPr>
                <w:lang w:val="bg-BG"/>
              </w:rPr>
              <w:t>„Т n” - срокът на n-я участник</w:t>
            </w:r>
          </w:p>
        </w:tc>
        <w:tc>
          <w:tcPr>
            <w:tcW w:w="1021" w:type="dxa"/>
            <w:tcBorders>
              <w:top w:val="single" w:sz="4" w:space="0" w:color="auto"/>
              <w:left w:val="single" w:sz="4" w:space="0" w:color="auto"/>
              <w:bottom w:val="single" w:sz="4" w:space="0" w:color="auto"/>
              <w:right w:val="single" w:sz="4" w:space="0" w:color="auto"/>
            </w:tcBorders>
          </w:tcPr>
          <w:p w14:paraId="7A27B4E0" w14:textId="77777777" w:rsidR="00216229" w:rsidRPr="007C158F" w:rsidRDefault="00216229" w:rsidP="00C67854">
            <w:pPr>
              <w:rPr>
                <w:b/>
                <w:lang w:val="bg-BG"/>
              </w:rPr>
            </w:pPr>
            <w:r w:rsidRPr="007C158F">
              <w:rPr>
                <w:b/>
                <w:lang w:val="bg-BG"/>
              </w:rPr>
              <w:t xml:space="preserve">Макс. </w:t>
            </w:r>
            <w:r>
              <w:rPr>
                <w:b/>
                <w:lang w:val="bg-BG"/>
              </w:rPr>
              <w:t>2</w:t>
            </w:r>
            <w:r w:rsidRPr="007C158F">
              <w:rPr>
                <w:b/>
                <w:lang w:val="bg-BG"/>
              </w:rPr>
              <w:t>0 точки</w:t>
            </w:r>
          </w:p>
        </w:tc>
      </w:tr>
      <w:tr w:rsidR="00216229" w:rsidRPr="00606CA3" w14:paraId="2E70CFBA" w14:textId="77777777" w:rsidTr="00B10EAB">
        <w:tc>
          <w:tcPr>
            <w:tcW w:w="3261" w:type="dxa"/>
            <w:tcBorders>
              <w:top w:val="single" w:sz="4" w:space="0" w:color="auto"/>
              <w:left w:val="single" w:sz="4" w:space="0" w:color="auto"/>
              <w:bottom w:val="single" w:sz="4" w:space="0" w:color="auto"/>
              <w:right w:val="single" w:sz="4" w:space="0" w:color="auto"/>
            </w:tcBorders>
          </w:tcPr>
          <w:p w14:paraId="6A8FB5E8" w14:textId="77777777" w:rsidR="00216229" w:rsidRDefault="00216229" w:rsidP="00C67854">
            <w:pPr>
              <w:rPr>
                <w:b/>
                <w:i/>
                <w:lang w:val="bg-BG"/>
              </w:rPr>
            </w:pPr>
            <w:r>
              <w:rPr>
                <w:b/>
                <w:i/>
                <w:lang w:val="bg-BG"/>
              </w:rPr>
              <w:t>Гаранционен срок на елементи от системата</w:t>
            </w:r>
          </w:p>
          <w:p w14:paraId="26426CFC" w14:textId="77777777" w:rsidR="00216229" w:rsidRDefault="00216229" w:rsidP="00C67854">
            <w:pPr>
              <w:rPr>
                <w:b/>
                <w:i/>
                <w:lang w:val="bg-BG"/>
              </w:rPr>
            </w:pPr>
          </w:p>
          <w:p w14:paraId="5D5BC202" w14:textId="77777777" w:rsidR="00216229" w:rsidRDefault="00216229" w:rsidP="00C67854">
            <w:pPr>
              <w:rPr>
                <w:b/>
                <w:iCs/>
                <w:lang w:val="bg-BG"/>
              </w:rPr>
            </w:pPr>
            <w:r>
              <w:rPr>
                <w:b/>
                <w:iCs/>
                <w:lang w:val="bg-BG"/>
              </w:rPr>
              <w:t>Гаранционен срок на инвертор/и за фотоволтаичния модул</w:t>
            </w:r>
          </w:p>
          <w:p w14:paraId="242EA4FD" w14:textId="77777777" w:rsidR="00216229" w:rsidRDefault="00216229" w:rsidP="00C67854">
            <w:pPr>
              <w:rPr>
                <w:b/>
                <w:iCs/>
                <w:lang w:val="bg-BG"/>
              </w:rPr>
            </w:pPr>
          </w:p>
          <w:p w14:paraId="2C7C44B8" w14:textId="77777777" w:rsidR="00216229" w:rsidRPr="007012C4" w:rsidRDefault="00216229" w:rsidP="00C67854">
            <w:pPr>
              <w:rPr>
                <w:b/>
                <w:bCs/>
                <w:i/>
                <w:iCs/>
                <w:u w:val="single"/>
                <w:lang w:val="bg-BG"/>
              </w:rPr>
            </w:pPr>
            <w:r w:rsidRPr="007C158F">
              <w:rPr>
                <w:b/>
                <w:bCs/>
                <w:i/>
                <w:iCs/>
                <w:u w:val="single"/>
                <w:lang w:val="bg-BG"/>
              </w:rPr>
              <w:lastRenderedPageBreak/>
              <w:t xml:space="preserve">Предложения, които са за срок по-малък от </w:t>
            </w:r>
            <w:r>
              <w:rPr>
                <w:b/>
                <w:bCs/>
                <w:i/>
                <w:iCs/>
                <w:u w:val="single"/>
                <w:lang w:val="bg-BG"/>
              </w:rPr>
              <w:t>120 месеца</w:t>
            </w:r>
            <w:r w:rsidRPr="007C158F">
              <w:rPr>
                <w:b/>
                <w:bCs/>
                <w:i/>
                <w:iCs/>
                <w:u w:val="single"/>
                <w:lang w:val="bg-BG"/>
              </w:rPr>
              <w:t xml:space="preserve"> и повече от </w:t>
            </w:r>
            <w:r>
              <w:rPr>
                <w:b/>
                <w:bCs/>
                <w:i/>
                <w:iCs/>
                <w:u w:val="single"/>
                <w:lang w:val="bg-BG"/>
              </w:rPr>
              <w:t>1</w:t>
            </w:r>
            <w:r w:rsidRPr="007C158F">
              <w:rPr>
                <w:b/>
                <w:bCs/>
                <w:i/>
                <w:iCs/>
                <w:u w:val="single"/>
                <w:lang w:val="bg-BG"/>
              </w:rPr>
              <w:t>4</w:t>
            </w:r>
            <w:r>
              <w:rPr>
                <w:b/>
                <w:bCs/>
                <w:i/>
                <w:iCs/>
                <w:u w:val="single"/>
                <w:lang w:val="bg-BG"/>
              </w:rPr>
              <w:t>4 месеца</w:t>
            </w:r>
            <w:r w:rsidRPr="007C158F">
              <w:rPr>
                <w:b/>
                <w:bCs/>
                <w:i/>
                <w:iCs/>
                <w:u w:val="single"/>
                <w:lang w:val="bg-BG"/>
              </w:rPr>
              <w:t xml:space="preserve"> ще бъдат отстранявани от оценка.</w:t>
            </w:r>
          </w:p>
          <w:p w14:paraId="36651346" w14:textId="77777777" w:rsidR="00216229" w:rsidRDefault="00216229" w:rsidP="00C67854">
            <w:pPr>
              <w:rPr>
                <w:b/>
                <w:iCs/>
                <w:lang w:val="bg-BG"/>
              </w:rPr>
            </w:pPr>
          </w:p>
          <w:p w14:paraId="5EA12265" w14:textId="77777777" w:rsidR="00216229" w:rsidRDefault="00216229" w:rsidP="00C67854">
            <w:pPr>
              <w:rPr>
                <w:b/>
                <w:iCs/>
                <w:lang w:val="bg-BG"/>
              </w:rPr>
            </w:pPr>
          </w:p>
          <w:p w14:paraId="66B15ED8" w14:textId="77777777" w:rsidR="00216229" w:rsidRDefault="00216229" w:rsidP="00C67854">
            <w:pPr>
              <w:rPr>
                <w:b/>
                <w:iCs/>
                <w:lang w:val="bg-BG"/>
              </w:rPr>
            </w:pPr>
          </w:p>
          <w:p w14:paraId="3D9082B9" w14:textId="77777777" w:rsidR="00216229" w:rsidRDefault="00216229" w:rsidP="00C67854">
            <w:pPr>
              <w:rPr>
                <w:b/>
                <w:iCs/>
                <w:lang w:val="bg-BG"/>
              </w:rPr>
            </w:pPr>
          </w:p>
          <w:p w14:paraId="6BF3CF84" w14:textId="77777777" w:rsidR="00216229" w:rsidRDefault="00216229" w:rsidP="00C67854">
            <w:pPr>
              <w:rPr>
                <w:b/>
                <w:iCs/>
                <w:lang w:val="bg-BG"/>
              </w:rPr>
            </w:pPr>
          </w:p>
          <w:p w14:paraId="036CF2C4" w14:textId="77777777" w:rsidR="00216229" w:rsidRDefault="00216229" w:rsidP="00C67854">
            <w:pPr>
              <w:rPr>
                <w:b/>
                <w:iCs/>
                <w:lang w:val="bg-BG"/>
              </w:rPr>
            </w:pPr>
          </w:p>
          <w:p w14:paraId="05AA0DC4" w14:textId="77777777" w:rsidR="00216229" w:rsidRDefault="00216229" w:rsidP="00C67854">
            <w:pPr>
              <w:rPr>
                <w:b/>
                <w:iCs/>
                <w:lang w:val="bg-BG"/>
              </w:rPr>
            </w:pPr>
            <w:r>
              <w:rPr>
                <w:b/>
                <w:iCs/>
                <w:lang w:val="bg-BG"/>
              </w:rPr>
              <w:t>Система за съхранение (акумулаторни батерии)</w:t>
            </w:r>
          </w:p>
          <w:p w14:paraId="67DED365" w14:textId="77777777" w:rsidR="00216229" w:rsidRDefault="00216229" w:rsidP="00C67854">
            <w:pPr>
              <w:rPr>
                <w:b/>
                <w:iCs/>
                <w:lang w:val="bg-BG"/>
              </w:rPr>
            </w:pPr>
          </w:p>
          <w:p w14:paraId="6A60B68F" w14:textId="77777777" w:rsidR="00216229" w:rsidRPr="007012C4" w:rsidRDefault="00216229" w:rsidP="00C67854">
            <w:pPr>
              <w:rPr>
                <w:b/>
                <w:bCs/>
                <w:i/>
                <w:iCs/>
                <w:u w:val="single"/>
                <w:lang w:val="bg-BG"/>
              </w:rPr>
            </w:pPr>
            <w:r w:rsidRPr="007C158F">
              <w:rPr>
                <w:b/>
                <w:bCs/>
                <w:i/>
                <w:iCs/>
                <w:u w:val="single"/>
                <w:lang w:val="bg-BG"/>
              </w:rPr>
              <w:t xml:space="preserve">Предложения, които са за срок по-малък от </w:t>
            </w:r>
            <w:r>
              <w:rPr>
                <w:b/>
                <w:bCs/>
                <w:i/>
                <w:iCs/>
                <w:u w:val="single"/>
                <w:lang w:val="bg-BG"/>
              </w:rPr>
              <w:t>60 месеца</w:t>
            </w:r>
            <w:r w:rsidRPr="007C158F">
              <w:rPr>
                <w:b/>
                <w:bCs/>
                <w:i/>
                <w:iCs/>
                <w:u w:val="single"/>
                <w:lang w:val="bg-BG"/>
              </w:rPr>
              <w:t xml:space="preserve"> и повече от </w:t>
            </w:r>
            <w:r>
              <w:rPr>
                <w:b/>
                <w:bCs/>
                <w:i/>
                <w:iCs/>
                <w:u w:val="single"/>
                <w:lang w:val="bg-BG"/>
              </w:rPr>
              <w:t>120 месеца</w:t>
            </w:r>
            <w:r w:rsidRPr="007C158F">
              <w:rPr>
                <w:b/>
                <w:bCs/>
                <w:i/>
                <w:iCs/>
                <w:u w:val="single"/>
                <w:lang w:val="bg-BG"/>
              </w:rPr>
              <w:t xml:space="preserve"> ще бъдат отстранявани от оценка.</w:t>
            </w:r>
          </w:p>
          <w:p w14:paraId="1B48893B" w14:textId="77777777" w:rsidR="00216229" w:rsidRDefault="00216229" w:rsidP="00C67854">
            <w:pPr>
              <w:rPr>
                <w:b/>
                <w:iCs/>
                <w:lang w:val="bg-BG"/>
              </w:rPr>
            </w:pPr>
          </w:p>
          <w:p w14:paraId="48C56AE2" w14:textId="77777777" w:rsidR="00216229" w:rsidRDefault="00216229" w:rsidP="00C67854">
            <w:pPr>
              <w:rPr>
                <w:b/>
                <w:iCs/>
                <w:lang w:val="bg-BG"/>
              </w:rPr>
            </w:pPr>
          </w:p>
          <w:p w14:paraId="58A240C2" w14:textId="77777777" w:rsidR="00216229" w:rsidRDefault="00216229" w:rsidP="00C67854">
            <w:pPr>
              <w:rPr>
                <w:b/>
                <w:iCs/>
                <w:lang w:val="bg-BG"/>
              </w:rPr>
            </w:pPr>
          </w:p>
          <w:p w14:paraId="639B3874" w14:textId="77777777" w:rsidR="00216229" w:rsidRDefault="00216229" w:rsidP="00C67854">
            <w:pPr>
              <w:rPr>
                <w:b/>
                <w:iCs/>
                <w:lang w:val="bg-BG"/>
              </w:rPr>
            </w:pPr>
          </w:p>
          <w:p w14:paraId="54D19C25" w14:textId="77777777" w:rsidR="00216229" w:rsidRDefault="00216229" w:rsidP="00C67854">
            <w:pPr>
              <w:rPr>
                <w:b/>
                <w:iCs/>
                <w:lang w:val="bg-BG"/>
              </w:rPr>
            </w:pPr>
          </w:p>
          <w:p w14:paraId="48EB4416" w14:textId="77777777" w:rsidR="00095797" w:rsidRDefault="00095797" w:rsidP="00C67854">
            <w:pPr>
              <w:rPr>
                <w:b/>
                <w:iCs/>
                <w:lang w:val="bg-BG"/>
              </w:rPr>
            </w:pPr>
          </w:p>
          <w:p w14:paraId="014CAAE3" w14:textId="77777777" w:rsidR="00095797" w:rsidRDefault="00095797" w:rsidP="00C67854">
            <w:pPr>
              <w:rPr>
                <w:b/>
                <w:iCs/>
                <w:lang w:val="bg-BG"/>
              </w:rPr>
            </w:pPr>
          </w:p>
          <w:p w14:paraId="086027C3" w14:textId="77777777" w:rsidR="00216229" w:rsidRDefault="00216229" w:rsidP="00C67854">
            <w:pPr>
              <w:rPr>
                <w:b/>
                <w:iCs/>
                <w:lang w:val="bg-BG"/>
              </w:rPr>
            </w:pPr>
          </w:p>
          <w:p w14:paraId="6BE22207" w14:textId="77777777" w:rsidR="00216229" w:rsidRDefault="00216229" w:rsidP="00C67854">
            <w:pPr>
              <w:rPr>
                <w:b/>
                <w:iCs/>
                <w:lang w:val="bg-BG"/>
              </w:rPr>
            </w:pPr>
            <w:r>
              <w:rPr>
                <w:b/>
                <w:iCs/>
                <w:lang w:val="bg-BG"/>
              </w:rPr>
              <w:t>Инвертор за система за съхранение</w:t>
            </w:r>
          </w:p>
          <w:p w14:paraId="5D405D9A" w14:textId="77777777" w:rsidR="00216229" w:rsidRDefault="00216229" w:rsidP="00C67854">
            <w:pPr>
              <w:rPr>
                <w:b/>
                <w:iCs/>
                <w:lang w:val="bg-BG"/>
              </w:rPr>
            </w:pPr>
          </w:p>
          <w:p w14:paraId="0953CEEA" w14:textId="77777777" w:rsidR="00216229" w:rsidRPr="007012C4" w:rsidRDefault="00216229" w:rsidP="00C67854">
            <w:pPr>
              <w:rPr>
                <w:b/>
                <w:bCs/>
                <w:i/>
                <w:iCs/>
                <w:u w:val="single"/>
                <w:lang w:val="bg-BG"/>
              </w:rPr>
            </w:pPr>
            <w:r w:rsidRPr="007C158F">
              <w:rPr>
                <w:b/>
                <w:bCs/>
                <w:i/>
                <w:iCs/>
                <w:u w:val="single"/>
                <w:lang w:val="bg-BG"/>
              </w:rPr>
              <w:t xml:space="preserve">Предложения, които са за срок по-малък от </w:t>
            </w:r>
            <w:r>
              <w:rPr>
                <w:b/>
                <w:bCs/>
                <w:i/>
                <w:iCs/>
                <w:u w:val="single"/>
                <w:lang w:val="bg-BG"/>
              </w:rPr>
              <w:t>120 месеца</w:t>
            </w:r>
            <w:r w:rsidRPr="007C158F">
              <w:rPr>
                <w:b/>
                <w:bCs/>
                <w:i/>
                <w:iCs/>
                <w:u w:val="single"/>
                <w:lang w:val="bg-BG"/>
              </w:rPr>
              <w:t xml:space="preserve"> и повече от </w:t>
            </w:r>
            <w:r>
              <w:rPr>
                <w:b/>
                <w:bCs/>
                <w:i/>
                <w:iCs/>
                <w:u w:val="single"/>
                <w:lang w:val="bg-BG"/>
              </w:rPr>
              <w:t>1</w:t>
            </w:r>
            <w:r w:rsidRPr="007C158F">
              <w:rPr>
                <w:b/>
                <w:bCs/>
                <w:i/>
                <w:iCs/>
                <w:u w:val="single"/>
                <w:lang w:val="bg-BG"/>
              </w:rPr>
              <w:t>4</w:t>
            </w:r>
            <w:r>
              <w:rPr>
                <w:b/>
                <w:bCs/>
                <w:i/>
                <w:iCs/>
                <w:u w:val="single"/>
                <w:lang w:val="bg-BG"/>
              </w:rPr>
              <w:t>4 месеца</w:t>
            </w:r>
            <w:r w:rsidRPr="007C158F">
              <w:rPr>
                <w:b/>
                <w:bCs/>
                <w:i/>
                <w:iCs/>
                <w:u w:val="single"/>
                <w:lang w:val="bg-BG"/>
              </w:rPr>
              <w:t xml:space="preserve"> ще бъдат отстранявани от оценка.</w:t>
            </w:r>
          </w:p>
          <w:p w14:paraId="6F35A50C" w14:textId="77777777" w:rsidR="00216229" w:rsidRPr="00805C5C" w:rsidRDefault="00216229" w:rsidP="00C67854">
            <w:pPr>
              <w:rPr>
                <w:b/>
                <w:iCs/>
                <w:lang w:val="bg-BG"/>
              </w:rPr>
            </w:pPr>
          </w:p>
        </w:tc>
        <w:tc>
          <w:tcPr>
            <w:tcW w:w="2551" w:type="dxa"/>
            <w:tcBorders>
              <w:top w:val="single" w:sz="4" w:space="0" w:color="auto"/>
              <w:left w:val="single" w:sz="4" w:space="0" w:color="auto"/>
              <w:bottom w:val="single" w:sz="4" w:space="0" w:color="auto"/>
              <w:right w:val="single" w:sz="4" w:space="0" w:color="auto"/>
            </w:tcBorders>
          </w:tcPr>
          <w:p w14:paraId="58292C8E" w14:textId="77777777" w:rsidR="00216229" w:rsidRDefault="00216229" w:rsidP="00C67854">
            <w:pPr>
              <w:rPr>
                <w:b/>
                <w:lang w:val="bg-BG"/>
              </w:rPr>
            </w:pPr>
          </w:p>
          <w:p w14:paraId="3E9F3AB9" w14:textId="77777777" w:rsidR="00216229" w:rsidRDefault="00216229" w:rsidP="00C67854">
            <w:pPr>
              <w:rPr>
                <w:b/>
                <w:lang w:val="bg-BG"/>
              </w:rPr>
            </w:pPr>
          </w:p>
          <w:p w14:paraId="7D9C9DB3" w14:textId="77777777" w:rsidR="00216229" w:rsidRDefault="00216229" w:rsidP="00C67854">
            <w:pPr>
              <w:rPr>
                <w:b/>
                <w:lang w:val="bg-BG"/>
              </w:rPr>
            </w:pPr>
          </w:p>
          <w:p w14:paraId="7C5ADBB4" w14:textId="022F74AD" w:rsidR="00216229" w:rsidRPr="007C158F" w:rsidRDefault="00216229" w:rsidP="00C67854">
            <w:pPr>
              <w:rPr>
                <w:b/>
                <w:lang w:val="bg-BG"/>
              </w:rPr>
            </w:pPr>
            <w:r w:rsidRPr="007C158F">
              <w:rPr>
                <w:b/>
                <w:lang w:val="bg-BG"/>
              </w:rPr>
              <w:t>Мин: ≥</w:t>
            </w:r>
            <w:r>
              <w:rPr>
                <w:b/>
                <w:lang w:val="bg-BG"/>
              </w:rPr>
              <w:t xml:space="preserve"> 12</w:t>
            </w:r>
            <w:r w:rsidR="00606CA3">
              <w:rPr>
                <w:b/>
                <w:lang w:val="bg-BG"/>
              </w:rPr>
              <w:t>1</w:t>
            </w:r>
            <w:r>
              <w:rPr>
                <w:b/>
                <w:lang w:val="bg-BG"/>
              </w:rPr>
              <w:t xml:space="preserve"> месеца</w:t>
            </w:r>
            <w:r w:rsidRPr="007C158F">
              <w:rPr>
                <w:b/>
                <w:lang w:val="bg-BG"/>
              </w:rPr>
              <w:t xml:space="preserve"> </w:t>
            </w:r>
          </w:p>
          <w:p w14:paraId="44AB7603" w14:textId="77777777" w:rsidR="00216229" w:rsidRPr="007C158F" w:rsidRDefault="00216229" w:rsidP="00C67854">
            <w:pPr>
              <w:rPr>
                <w:b/>
                <w:lang w:val="bg-BG"/>
              </w:rPr>
            </w:pPr>
            <w:r w:rsidRPr="007C158F">
              <w:rPr>
                <w:b/>
                <w:lang w:val="bg-BG"/>
              </w:rPr>
              <w:t>Макс: ≤</w:t>
            </w:r>
            <w:r>
              <w:rPr>
                <w:b/>
                <w:lang w:val="bg-BG"/>
              </w:rPr>
              <w:t xml:space="preserve"> 144 месеца</w:t>
            </w:r>
            <w:r w:rsidRPr="007C158F">
              <w:rPr>
                <w:b/>
                <w:lang w:val="bg-BG"/>
              </w:rPr>
              <w:t xml:space="preserve"> </w:t>
            </w:r>
          </w:p>
          <w:p w14:paraId="00DB210B" w14:textId="77777777" w:rsidR="00216229" w:rsidRDefault="00216229" w:rsidP="00C67854">
            <w:pPr>
              <w:rPr>
                <w:b/>
                <w:lang w:val="bg-BG"/>
              </w:rPr>
            </w:pPr>
          </w:p>
          <w:p w14:paraId="718F4F33" w14:textId="77777777" w:rsidR="00216229" w:rsidRDefault="00216229" w:rsidP="00C67854">
            <w:pPr>
              <w:rPr>
                <w:b/>
                <w:lang w:val="bg-BG"/>
              </w:rPr>
            </w:pPr>
          </w:p>
          <w:p w14:paraId="21DE5E2D" w14:textId="77777777" w:rsidR="00216229" w:rsidRDefault="00216229" w:rsidP="00C67854">
            <w:pPr>
              <w:rPr>
                <w:b/>
                <w:lang w:val="bg-BG"/>
              </w:rPr>
            </w:pPr>
          </w:p>
          <w:p w14:paraId="6ACFB318" w14:textId="77777777" w:rsidR="00216229" w:rsidRDefault="00216229" w:rsidP="00C67854">
            <w:pPr>
              <w:rPr>
                <w:b/>
                <w:lang w:val="bg-BG"/>
              </w:rPr>
            </w:pPr>
          </w:p>
          <w:p w14:paraId="3D169C40" w14:textId="77777777" w:rsidR="00216229" w:rsidRDefault="00216229" w:rsidP="00C67854">
            <w:pPr>
              <w:rPr>
                <w:b/>
                <w:lang w:val="bg-BG"/>
              </w:rPr>
            </w:pPr>
          </w:p>
          <w:p w14:paraId="277518E5" w14:textId="77777777" w:rsidR="00216229" w:rsidRDefault="00216229" w:rsidP="00C67854">
            <w:pPr>
              <w:rPr>
                <w:b/>
                <w:lang w:val="bg-BG"/>
              </w:rPr>
            </w:pPr>
          </w:p>
          <w:p w14:paraId="5248D445" w14:textId="77777777" w:rsidR="00216229" w:rsidRDefault="00216229" w:rsidP="00C67854">
            <w:pPr>
              <w:rPr>
                <w:b/>
                <w:lang w:val="bg-BG"/>
              </w:rPr>
            </w:pPr>
          </w:p>
          <w:p w14:paraId="4F04350E" w14:textId="77777777" w:rsidR="00216229" w:rsidRDefault="00216229" w:rsidP="00C67854">
            <w:pPr>
              <w:rPr>
                <w:b/>
                <w:lang w:val="bg-BG"/>
              </w:rPr>
            </w:pPr>
          </w:p>
          <w:p w14:paraId="6F7439B1" w14:textId="77777777" w:rsidR="00216229" w:rsidRDefault="00216229" w:rsidP="00C67854">
            <w:pPr>
              <w:rPr>
                <w:b/>
                <w:lang w:val="bg-BG"/>
              </w:rPr>
            </w:pPr>
          </w:p>
          <w:p w14:paraId="58D632CF" w14:textId="77777777" w:rsidR="00216229" w:rsidRDefault="00216229" w:rsidP="00C67854">
            <w:pPr>
              <w:rPr>
                <w:b/>
                <w:lang w:val="bg-BG"/>
              </w:rPr>
            </w:pPr>
          </w:p>
          <w:p w14:paraId="2C68249D" w14:textId="77777777" w:rsidR="00216229" w:rsidRDefault="00216229" w:rsidP="00C67854">
            <w:pPr>
              <w:rPr>
                <w:b/>
                <w:lang w:val="bg-BG"/>
              </w:rPr>
            </w:pPr>
          </w:p>
          <w:p w14:paraId="325166B7" w14:textId="77777777" w:rsidR="00216229" w:rsidRDefault="00216229" w:rsidP="00C67854">
            <w:pPr>
              <w:rPr>
                <w:b/>
                <w:lang w:val="bg-BG"/>
              </w:rPr>
            </w:pPr>
          </w:p>
          <w:p w14:paraId="77DE3F7D" w14:textId="77777777" w:rsidR="00216229" w:rsidRDefault="00216229" w:rsidP="00C67854">
            <w:pPr>
              <w:rPr>
                <w:b/>
                <w:lang w:val="bg-BG"/>
              </w:rPr>
            </w:pPr>
          </w:p>
          <w:p w14:paraId="2BCB64A7" w14:textId="77777777" w:rsidR="00095797" w:rsidRDefault="00095797" w:rsidP="00C67854">
            <w:pPr>
              <w:rPr>
                <w:b/>
                <w:lang w:val="bg-BG"/>
              </w:rPr>
            </w:pPr>
          </w:p>
          <w:p w14:paraId="2436836A" w14:textId="7CA29A09" w:rsidR="00216229" w:rsidRPr="007C158F" w:rsidRDefault="00216229" w:rsidP="00C67854">
            <w:pPr>
              <w:rPr>
                <w:b/>
                <w:lang w:val="bg-BG"/>
              </w:rPr>
            </w:pPr>
            <w:r w:rsidRPr="007C158F">
              <w:rPr>
                <w:b/>
                <w:lang w:val="bg-BG"/>
              </w:rPr>
              <w:t>Мин: ≥</w:t>
            </w:r>
            <w:r>
              <w:rPr>
                <w:b/>
                <w:lang w:val="bg-BG"/>
              </w:rPr>
              <w:t xml:space="preserve"> 6</w:t>
            </w:r>
            <w:r w:rsidR="00606CA3">
              <w:rPr>
                <w:b/>
                <w:lang w:val="bg-BG"/>
              </w:rPr>
              <w:t>1</w:t>
            </w:r>
            <w:r>
              <w:rPr>
                <w:b/>
                <w:lang w:val="bg-BG"/>
              </w:rPr>
              <w:t xml:space="preserve"> месеца</w:t>
            </w:r>
            <w:r w:rsidRPr="007C158F">
              <w:rPr>
                <w:b/>
                <w:lang w:val="bg-BG"/>
              </w:rPr>
              <w:t xml:space="preserve"> </w:t>
            </w:r>
          </w:p>
          <w:p w14:paraId="5A5C4DA7" w14:textId="77777777" w:rsidR="00216229" w:rsidRPr="007C158F" w:rsidRDefault="00216229" w:rsidP="00C67854">
            <w:pPr>
              <w:rPr>
                <w:b/>
                <w:lang w:val="bg-BG"/>
              </w:rPr>
            </w:pPr>
            <w:r w:rsidRPr="007C158F">
              <w:rPr>
                <w:b/>
                <w:lang w:val="bg-BG"/>
              </w:rPr>
              <w:t>Макс: ≤</w:t>
            </w:r>
            <w:r>
              <w:rPr>
                <w:b/>
                <w:lang w:val="bg-BG"/>
              </w:rPr>
              <w:t xml:space="preserve"> 120 месеца</w:t>
            </w:r>
            <w:r w:rsidRPr="007C158F">
              <w:rPr>
                <w:b/>
                <w:lang w:val="bg-BG"/>
              </w:rPr>
              <w:t xml:space="preserve"> </w:t>
            </w:r>
          </w:p>
          <w:p w14:paraId="221BD8D6" w14:textId="77777777" w:rsidR="00216229" w:rsidRDefault="00216229" w:rsidP="00C67854">
            <w:pPr>
              <w:rPr>
                <w:b/>
                <w:lang w:val="bg-BG"/>
              </w:rPr>
            </w:pPr>
          </w:p>
          <w:p w14:paraId="215A4311" w14:textId="77777777" w:rsidR="00216229" w:rsidRDefault="00216229" w:rsidP="00C67854">
            <w:pPr>
              <w:rPr>
                <w:b/>
                <w:lang w:val="bg-BG"/>
              </w:rPr>
            </w:pPr>
          </w:p>
          <w:p w14:paraId="1ECB94EE" w14:textId="77777777" w:rsidR="00216229" w:rsidRDefault="00216229" w:rsidP="00C67854">
            <w:pPr>
              <w:rPr>
                <w:b/>
                <w:lang w:val="bg-BG"/>
              </w:rPr>
            </w:pPr>
          </w:p>
          <w:p w14:paraId="031D3951" w14:textId="77777777" w:rsidR="00216229" w:rsidRDefault="00216229" w:rsidP="00C67854">
            <w:pPr>
              <w:rPr>
                <w:b/>
                <w:lang w:val="bg-BG"/>
              </w:rPr>
            </w:pPr>
          </w:p>
          <w:p w14:paraId="132C9D83" w14:textId="77777777" w:rsidR="00216229" w:rsidRDefault="00216229" w:rsidP="00C67854">
            <w:pPr>
              <w:rPr>
                <w:b/>
                <w:lang w:val="bg-BG"/>
              </w:rPr>
            </w:pPr>
          </w:p>
          <w:p w14:paraId="31A37034" w14:textId="77777777" w:rsidR="00216229" w:rsidRDefault="00216229" w:rsidP="00C67854">
            <w:pPr>
              <w:rPr>
                <w:b/>
                <w:lang w:val="bg-BG"/>
              </w:rPr>
            </w:pPr>
          </w:p>
          <w:p w14:paraId="66143B8D" w14:textId="77777777" w:rsidR="00216229" w:rsidRDefault="00216229" w:rsidP="00C67854">
            <w:pPr>
              <w:rPr>
                <w:b/>
                <w:lang w:val="bg-BG"/>
              </w:rPr>
            </w:pPr>
          </w:p>
          <w:p w14:paraId="313D870F" w14:textId="77777777" w:rsidR="00216229" w:rsidRDefault="00216229" w:rsidP="00C67854">
            <w:pPr>
              <w:rPr>
                <w:b/>
                <w:lang w:val="bg-BG"/>
              </w:rPr>
            </w:pPr>
          </w:p>
          <w:p w14:paraId="20732770" w14:textId="77777777" w:rsidR="00216229" w:rsidRDefault="00216229" w:rsidP="00C67854">
            <w:pPr>
              <w:rPr>
                <w:b/>
                <w:lang w:val="bg-BG"/>
              </w:rPr>
            </w:pPr>
          </w:p>
          <w:p w14:paraId="7CBCB71F" w14:textId="77777777" w:rsidR="00216229" w:rsidRDefault="00216229" w:rsidP="00C67854">
            <w:pPr>
              <w:rPr>
                <w:b/>
                <w:lang w:val="bg-BG"/>
              </w:rPr>
            </w:pPr>
          </w:p>
          <w:p w14:paraId="6ECA0C61" w14:textId="77777777" w:rsidR="00216229" w:rsidRDefault="00216229" w:rsidP="00C67854">
            <w:pPr>
              <w:rPr>
                <w:b/>
                <w:lang w:val="bg-BG"/>
              </w:rPr>
            </w:pPr>
          </w:p>
          <w:p w14:paraId="65BAEE6F" w14:textId="77777777" w:rsidR="00095797" w:rsidRDefault="00095797" w:rsidP="00C67854">
            <w:pPr>
              <w:rPr>
                <w:b/>
                <w:lang w:val="bg-BG"/>
              </w:rPr>
            </w:pPr>
          </w:p>
          <w:p w14:paraId="5849E9A3" w14:textId="77777777" w:rsidR="00216229" w:rsidRDefault="00216229" w:rsidP="00C67854">
            <w:pPr>
              <w:rPr>
                <w:b/>
                <w:lang w:val="bg-BG"/>
              </w:rPr>
            </w:pPr>
          </w:p>
          <w:p w14:paraId="2694EA8F" w14:textId="5BFF88B0" w:rsidR="00216229" w:rsidRPr="007C158F" w:rsidRDefault="00216229" w:rsidP="00C67854">
            <w:pPr>
              <w:rPr>
                <w:b/>
                <w:lang w:val="bg-BG"/>
              </w:rPr>
            </w:pPr>
            <w:r w:rsidRPr="007C158F">
              <w:rPr>
                <w:b/>
                <w:lang w:val="bg-BG"/>
              </w:rPr>
              <w:t>Мин: ≥</w:t>
            </w:r>
            <w:r>
              <w:rPr>
                <w:b/>
                <w:lang w:val="bg-BG"/>
              </w:rPr>
              <w:t xml:space="preserve"> 12</w:t>
            </w:r>
            <w:r w:rsidR="00606CA3">
              <w:rPr>
                <w:b/>
                <w:lang w:val="bg-BG"/>
              </w:rPr>
              <w:t>1</w:t>
            </w:r>
            <w:r>
              <w:rPr>
                <w:b/>
                <w:lang w:val="bg-BG"/>
              </w:rPr>
              <w:t xml:space="preserve"> месеца</w:t>
            </w:r>
            <w:r w:rsidRPr="007C158F">
              <w:rPr>
                <w:b/>
                <w:lang w:val="bg-BG"/>
              </w:rPr>
              <w:t xml:space="preserve"> </w:t>
            </w:r>
          </w:p>
          <w:p w14:paraId="39F72958" w14:textId="77777777" w:rsidR="00216229" w:rsidRPr="007C158F" w:rsidRDefault="00216229" w:rsidP="00C67854">
            <w:pPr>
              <w:rPr>
                <w:b/>
                <w:lang w:val="bg-BG"/>
              </w:rPr>
            </w:pPr>
            <w:r w:rsidRPr="007C158F">
              <w:rPr>
                <w:b/>
                <w:lang w:val="bg-BG"/>
              </w:rPr>
              <w:t>Макс: ≤</w:t>
            </w:r>
            <w:r>
              <w:rPr>
                <w:b/>
                <w:lang w:val="bg-BG"/>
              </w:rPr>
              <w:t xml:space="preserve"> 144 месеца</w:t>
            </w:r>
            <w:r w:rsidRPr="007C158F">
              <w:rPr>
                <w:b/>
                <w:lang w:val="bg-BG"/>
              </w:rPr>
              <w:t xml:space="preserve"> </w:t>
            </w:r>
          </w:p>
          <w:p w14:paraId="59F9F40D" w14:textId="77777777" w:rsidR="00216229" w:rsidRPr="007C158F" w:rsidRDefault="00216229" w:rsidP="00C67854">
            <w:pPr>
              <w:rPr>
                <w:b/>
                <w:lang w:val="bg-BG"/>
              </w:rPr>
            </w:pPr>
          </w:p>
        </w:tc>
        <w:tc>
          <w:tcPr>
            <w:tcW w:w="3969" w:type="dxa"/>
            <w:tcBorders>
              <w:top w:val="single" w:sz="4" w:space="0" w:color="auto"/>
              <w:left w:val="single" w:sz="4" w:space="0" w:color="auto"/>
              <w:bottom w:val="single" w:sz="4" w:space="0" w:color="auto"/>
              <w:right w:val="single" w:sz="4" w:space="0" w:color="auto"/>
            </w:tcBorders>
          </w:tcPr>
          <w:p w14:paraId="651483D1" w14:textId="77777777" w:rsidR="00216229" w:rsidRDefault="00216229" w:rsidP="00C67854">
            <w:pPr>
              <w:ind w:firstLine="720"/>
              <w:jc w:val="both"/>
              <w:rPr>
                <w:noProof/>
                <w:lang w:val="bg-BG"/>
              </w:rPr>
            </w:pPr>
          </w:p>
          <w:p w14:paraId="4A1B8BD6" w14:textId="77777777" w:rsidR="00216229" w:rsidRDefault="00216229" w:rsidP="00C67854">
            <w:pPr>
              <w:ind w:firstLine="720"/>
              <w:jc w:val="both"/>
              <w:rPr>
                <w:noProof/>
                <w:lang w:val="bg-BG"/>
              </w:rPr>
            </w:pPr>
          </w:p>
          <w:p w14:paraId="1DD07287" w14:textId="77777777" w:rsidR="00216229" w:rsidRDefault="00216229" w:rsidP="00C67854">
            <w:pPr>
              <w:rPr>
                <w:lang w:val="bg-BG"/>
              </w:rPr>
            </w:pPr>
          </w:p>
          <w:p w14:paraId="60C65A17" w14:textId="77777777" w:rsidR="00216229" w:rsidRDefault="00216229" w:rsidP="00C67854">
            <w:pPr>
              <w:rPr>
                <w:lang w:val="bg-BG"/>
              </w:rPr>
            </w:pPr>
            <m:oMath>
              <m:r>
                <m:rPr>
                  <m:sty m:val="bi"/>
                </m:rPr>
                <w:rPr>
                  <w:rFonts w:ascii="Cambria Math" w:hAnsi="Cambria Math"/>
                  <w:sz w:val="32"/>
                  <w:szCs w:val="32"/>
                  <w:lang w:val="bg-BG"/>
                </w:rPr>
                <m:t>T</m:t>
              </m:r>
              <m:d>
                <m:dPr>
                  <m:ctrlPr>
                    <w:rPr>
                      <w:rFonts w:ascii="Cambria Math" w:hAnsi="Cambria Math"/>
                      <w:b/>
                      <w:i/>
                      <w:sz w:val="32"/>
                      <w:szCs w:val="32"/>
                      <w:lang w:val="bg-BG"/>
                    </w:rPr>
                  </m:ctrlPr>
                </m:dPr>
                <m:e>
                  <m:r>
                    <m:rPr>
                      <m:sty m:val="bi"/>
                    </m:rPr>
                    <w:rPr>
                      <w:rFonts w:ascii="Cambria Math" w:hAnsi="Cambria Math"/>
                      <w:sz w:val="32"/>
                      <w:szCs w:val="32"/>
                      <w:lang w:val="bg-BG"/>
                    </w:rPr>
                    <m:t>гр.инв</m:t>
                  </m:r>
                </m:e>
              </m:d>
              <m:r>
                <m:rPr>
                  <m:sty m:val="bi"/>
                </m:rPr>
                <w:rPr>
                  <w:rFonts w:ascii="Cambria Math" w:hAnsi="Cambria Math"/>
                  <w:sz w:val="32"/>
                  <w:szCs w:val="32"/>
                  <w:lang w:val="bg-BG"/>
                </w:rPr>
                <m:t xml:space="preserve">=20 </m:t>
              </m:r>
              <m:r>
                <m:rPr>
                  <m:sty m:val="bi"/>
                </m:rPr>
                <w:rPr>
                  <w:rFonts w:ascii="Cambria Math" w:hAnsi="Cambria Math"/>
                  <w:sz w:val="32"/>
                  <w:szCs w:val="32"/>
                </w:rPr>
                <m:t>x</m:t>
              </m:r>
              <m:f>
                <m:fPr>
                  <m:ctrlPr>
                    <w:rPr>
                      <w:rFonts w:ascii="Cambria Math" w:hAnsi="Cambria Math"/>
                      <w:b/>
                      <w:i/>
                      <w:sz w:val="32"/>
                      <w:szCs w:val="32"/>
                    </w:rPr>
                  </m:ctrlPr>
                </m:fPr>
                <m:num>
                  <m:sSub>
                    <m:sSubPr>
                      <m:ctrlPr>
                        <w:rPr>
                          <w:rFonts w:ascii="Cambria Math" w:hAnsi="Cambria Math"/>
                          <w:b/>
                          <w:i/>
                          <w:sz w:val="32"/>
                          <w:szCs w:val="32"/>
                        </w:rPr>
                      </m:ctrlPr>
                    </m:sSubPr>
                    <m:e>
                      <m:r>
                        <m:rPr>
                          <m:sty m:val="bi"/>
                        </m:rPr>
                        <w:rPr>
                          <w:rFonts w:ascii="Cambria Math" w:hAnsi="Cambria Math"/>
                          <w:sz w:val="32"/>
                          <w:szCs w:val="32"/>
                        </w:rPr>
                        <m:t>T</m:t>
                      </m:r>
                      <m:r>
                        <m:rPr>
                          <m:sty m:val="bi"/>
                        </m:rPr>
                        <w:rPr>
                          <w:rFonts w:ascii="Cambria Math" w:hAnsi="Cambria Math"/>
                          <w:sz w:val="32"/>
                          <w:szCs w:val="32"/>
                          <w:lang w:val="bg-BG"/>
                        </w:rPr>
                        <m:t>инв</m:t>
                      </m:r>
                    </m:e>
                    <m:sub>
                      <m:r>
                        <m:rPr>
                          <m:sty m:val="bi"/>
                        </m:rPr>
                        <w:rPr>
                          <w:rFonts w:ascii="Cambria Math" w:hAnsi="Cambria Math"/>
                          <w:sz w:val="32"/>
                          <w:szCs w:val="32"/>
                        </w:rPr>
                        <m:t>n</m:t>
                      </m:r>
                    </m:sub>
                  </m:sSub>
                </m:num>
                <m:den>
                  <m:sSub>
                    <m:sSubPr>
                      <m:ctrlPr>
                        <w:rPr>
                          <w:rFonts w:ascii="Cambria Math" w:hAnsi="Cambria Math"/>
                          <w:b/>
                          <w:i/>
                          <w:sz w:val="32"/>
                          <w:szCs w:val="32"/>
                        </w:rPr>
                      </m:ctrlPr>
                    </m:sSubPr>
                    <m:e>
                      <m:r>
                        <m:rPr>
                          <m:sty m:val="bi"/>
                        </m:rPr>
                        <w:rPr>
                          <w:rFonts w:ascii="Cambria Math" w:hAnsi="Cambria Math"/>
                          <w:sz w:val="32"/>
                          <w:szCs w:val="32"/>
                        </w:rPr>
                        <m:t>T</m:t>
                      </m:r>
                      <m:r>
                        <m:rPr>
                          <m:sty m:val="bi"/>
                        </m:rPr>
                        <w:rPr>
                          <w:rFonts w:ascii="Cambria Math" w:hAnsi="Cambria Math"/>
                          <w:sz w:val="32"/>
                          <w:szCs w:val="32"/>
                          <w:lang w:val="bg-BG"/>
                        </w:rPr>
                        <m:t xml:space="preserve">ивн </m:t>
                      </m:r>
                    </m:e>
                    <m:sub>
                      <m:r>
                        <m:rPr>
                          <m:sty m:val="bi"/>
                        </m:rPr>
                        <w:rPr>
                          <w:rFonts w:ascii="Cambria Math" w:hAnsi="Cambria Math"/>
                          <w:sz w:val="32"/>
                          <w:szCs w:val="32"/>
                        </w:rPr>
                        <m:t>max</m:t>
                      </m:r>
                    </m:sub>
                  </m:sSub>
                </m:den>
              </m:f>
              <m:r>
                <m:rPr>
                  <m:sty m:val="bi"/>
                </m:rPr>
                <w:rPr>
                  <w:rFonts w:ascii="Cambria Math" w:hAnsi="Cambria Math"/>
                  <w:sz w:val="32"/>
                  <w:szCs w:val="32"/>
                  <w:lang w:val="bg-BG"/>
                </w:rPr>
                <m:t xml:space="preserve"> </m:t>
              </m:r>
            </m:oMath>
            <w:r w:rsidRPr="007C158F">
              <w:rPr>
                <w:lang w:val="bg-BG"/>
              </w:rPr>
              <w:t xml:space="preserve"> </w:t>
            </w:r>
          </w:p>
          <w:p w14:paraId="347B1546" w14:textId="77777777" w:rsidR="00216229" w:rsidRDefault="00216229" w:rsidP="00C67854">
            <w:pPr>
              <w:rPr>
                <w:lang w:val="bg-BG"/>
              </w:rPr>
            </w:pPr>
          </w:p>
          <w:p w14:paraId="70EBEE00" w14:textId="77777777" w:rsidR="00216229" w:rsidRDefault="00216229" w:rsidP="00C67854">
            <w:pPr>
              <w:rPr>
                <w:lang w:val="bg-BG"/>
              </w:rPr>
            </w:pPr>
            <w:r w:rsidRPr="007C158F">
              <w:rPr>
                <w:lang w:val="bg-BG"/>
              </w:rPr>
              <w:lastRenderedPageBreak/>
              <w:t>„</w:t>
            </w:r>
            <w:r>
              <w:rPr>
                <w:lang w:val="bg-BG"/>
              </w:rPr>
              <w:t>2</w:t>
            </w:r>
            <w:r w:rsidRPr="007C158F">
              <w:rPr>
                <w:lang w:val="bg-BG"/>
              </w:rPr>
              <w:t>0” – максималните точки по показателя</w:t>
            </w:r>
          </w:p>
          <w:p w14:paraId="26167275" w14:textId="77777777" w:rsidR="00216229" w:rsidRDefault="00216229" w:rsidP="00C67854">
            <w:pPr>
              <w:rPr>
                <w:lang w:val="bg-BG"/>
              </w:rPr>
            </w:pPr>
          </w:p>
          <w:p w14:paraId="4631C11B" w14:textId="77777777" w:rsidR="00216229" w:rsidRPr="007C158F" w:rsidRDefault="00216229" w:rsidP="00C67854">
            <w:pPr>
              <w:rPr>
                <w:lang w:val="bg-BG"/>
              </w:rPr>
            </w:pPr>
            <w:r w:rsidRPr="007C158F">
              <w:rPr>
                <w:lang w:val="bg-BG"/>
              </w:rPr>
              <w:t>„Т</w:t>
            </w:r>
            <w:r>
              <w:rPr>
                <w:lang w:val="bg-BG"/>
              </w:rPr>
              <w:t>инв</w:t>
            </w:r>
            <w:r w:rsidRPr="007C158F">
              <w:rPr>
                <w:lang w:val="bg-BG"/>
              </w:rPr>
              <w:t xml:space="preserve"> </w:t>
            </w:r>
            <w:r>
              <w:rPr>
                <w:lang w:val="bg-BG"/>
              </w:rPr>
              <w:t>max</w:t>
            </w:r>
            <w:r w:rsidRPr="007C158F">
              <w:rPr>
                <w:lang w:val="bg-BG"/>
              </w:rPr>
              <w:t>” – най-</w:t>
            </w:r>
            <w:r>
              <w:rPr>
                <w:lang w:val="bg-BG"/>
              </w:rPr>
              <w:t xml:space="preserve">дългият </w:t>
            </w:r>
            <w:r w:rsidRPr="007C158F">
              <w:rPr>
                <w:lang w:val="bg-BG"/>
              </w:rPr>
              <w:t xml:space="preserve">предложен срок за </w:t>
            </w:r>
            <w:r>
              <w:rPr>
                <w:lang w:val="bg-BG"/>
              </w:rPr>
              <w:t>гаранционен срок на инвертор/и за фотоволтаичния модул</w:t>
            </w:r>
            <w:r w:rsidRPr="007C158F">
              <w:rPr>
                <w:lang w:val="bg-BG"/>
              </w:rPr>
              <w:t xml:space="preserve"> </w:t>
            </w:r>
          </w:p>
          <w:p w14:paraId="7DC9F109" w14:textId="77777777" w:rsidR="00216229" w:rsidRDefault="00216229" w:rsidP="00C67854">
            <w:pPr>
              <w:rPr>
                <w:lang w:val="bg-BG"/>
              </w:rPr>
            </w:pPr>
            <w:r w:rsidRPr="007C158F">
              <w:rPr>
                <w:lang w:val="bg-BG"/>
              </w:rPr>
              <w:t>„Т</w:t>
            </w:r>
            <w:r>
              <w:rPr>
                <w:lang w:val="bg-BG"/>
              </w:rPr>
              <w:t>инв</w:t>
            </w:r>
            <w:r w:rsidRPr="007C158F">
              <w:rPr>
                <w:lang w:val="bg-BG"/>
              </w:rPr>
              <w:t xml:space="preserve"> n” - срокът на n-я участник</w:t>
            </w:r>
            <w:r>
              <w:rPr>
                <w:lang w:val="bg-BG"/>
              </w:rPr>
              <w:t xml:space="preserve"> </w:t>
            </w:r>
            <w:r w:rsidRPr="007C158F">
              <w:rPr>
                <w:lang w:val="bg-BG"/>
              </w:rPr>
              <w:t xml:space="preserve">за </w:t>
            </w:r>
            <w:r>
              <w:rPr>
                <w:lang w:val="bg-BG"/>
              </w:rPr>
              <w:t>гаранционен срок на инвертор/и за фотоволтаичния модул</w:t>
            </w:r>
          </w:p>
          <w:p w14:paraId="4730EA5E" w14:textId="77777777" w:rsidR="00216229" w:rsidRDefault="00216229" w:rsidP="00C67854">
            <w:pPr>
              <w:rPr>
                <w:lang w:val="bg-BG"/>
              </w:rPr>
            </w:pPr>
          </w:p>
          <w:p w14:paraId="3A9BFAFB" w14:textId="77777777" w:rsidR="00216229" w:rsidRDefault="00216229" w:rsidP="00C67854">
            <w:pPr>
              <w:ind w:firstLine="720"/>
              <w:jc w:val="both"/>
              <w:rPr>
                <w:noProof/>
                <w:lang w:val="bg-BG"/>
              </w:rPr>
            </w:pPr>
          </w:p>
          <w:p w14:paraId="0CF83911" w14:textId="77777777" w:rsidR="00216229" w:rsidRPr="008D02CF" w:rsidRDefault="00216229" w:rsidP="00C67854">
            <w:pPr>
              <w:rPr>
                <w:b/>
                <w:noProof/>
                <w:sz w:val="31"/>
                <w:szCs w:val="31"/>
                <w:lang w:val="bg-BG"/>
              </w:rPr>
            </w:pPr>
            <m:oMathPara>
              <m:oMath>
                <m:r>
                  <m:rPr>
                    <m:sty m:val="bi"/>
                  </m:rPr>
                  <w:rPr>
                    <w:rFonts w:ascii="Cambria Math" w:hAnsi="Cambria Math"/>
                    <w:sz w:val="28"/>
                    <w:szCs w:val="28"/>
                    <w:lang w:val="bg-BG"/>
                  </w:rPr>
                  <m:t>T</m:t>
                </m:r>
                <m:d>
                  <m:dPr>
                    <m:ctrlPr>
                      <w:rPr>
                        <w:rFonts w:ascii="Cambria Math" w:hAnsi="Cambria Math"/>
                        <w:b/>
                        <w:i/>
                        <w:sz w:val="28"/>
                        <w:szCs w:val="28"/>
                        <w:lang w:val="bg-BG"/>
                      </w:rPr>
                    </m:ctrlPr>
                  </m:dPr>
                  <m:e>
                    <m:r>
                      <m:rPr>
                        <m:sty m:val="bi"/>
                      </m:rPr>
                      <w:rPr>
                        <w:rFonts w:ascii="Cambria Math" w:hAnsi="Cambria Math"/>
                        <w:sz w:val="28"/>
                        <w:szCs w:val="28"/>
                        <w:lang w:val="bg-BG"/>
                      </w:rPr>
                      <m:t>гр.бат</m:t>
                    </m:r>
                  </m:e>
                </m:d>
                <m:r>
                  <m:rPr>
                    <m:sty m:val="bi"/>
                  </m:rPr>
                  <w:rPr>
                    <w:rFonts w:ascii="Cambria Math" w:hAnsi="Cambria Math"/>
                    <w:sz w:val="28"/>
                    <w:szCs w:val="28"/>
                    <w:lang w:val="bg-BG"/>
                  </w:rPr>
                  <m:t xml:space="preserve">=20 </m:t>
                </m:r>
                <m:r>
                  <m:rPr>
                    <m:sty m:val="bi"/>
                  </m:rPr>
                  <w:rPr>
                    <w:rFonts w:ascii="Cambria Math" w:hAnsi="Cambria Math"/>
                    <w:sz w:val="28"/>
                    <w:szCs w:val="28"/>
                  </w:rPr>
                  <m:t xml:space="preserve">x </m:t>
                </m:r>
                <m:f>
                  <m:fPr>
                    <m:ctrlPr>
                      <w:rPr>
                        <w:rFonts w:ascii="Cambria Math" w:hAnsi="Cambria Math"/>
                        <w:b/>
                        <w:i/>
                        <w:sz w:val="28"/>
                        <w:szCs w:val="28"/>
                      </w:rPr>
                    </m:ctrlPr>
                  </m:fPr>
                  <m:num>
                    <m:sSub>
                      <m:sSubPr>
                        <m:ctrlPr>
                          <w:rPr>
                            <w:rFonts w:ascii="Cambria Math" w:hAnsi="Cambria Math"/>
                            <w:b/>
                            <w:i/>
                            <w:sz w:val="28"/>
                            <w:szCs w:val="28"/>
                          </w:rPr>
                        </m:ctrlPr>
                      </m:sSubPr>
                      <m:e>
                        <m:r>
                          <m:rPr>
                            <m:sty m:val="bi"/>
                          </m:rPr>
                          <w:rPr>
                            <w:rFonts w:ascii="Cambria Math" w:hAnsi="Cambria Math"/>
                            <w:sz w:val="28"/>
                            <w:szCs w:val="28"/>
                          </w:rPr>
                          <m:t>Tбат</m:t>
                        </m:r>
                      </m:e>
                      <m:sub>
                        <m:r>
                          <m:rPr>
                            <m:sty m:val="bi"/>
                          </m:rPr>
                          <w:rPr>
                            <w:rFonts w:ascii="Cambria Math" w:hAnsi="Cambria Math"/>
                            <w:sz w:val="28"/>
                            <w:szCs w:val="28"/>
                          </w:rPr>
                          <m:t>n</m:t>
                        </m:r>
                      </m:sub>
                    </m:sSub>
                  </m:num>
                  <m:den>
                    <m:sSub>
                      <m:sSubPr>
                        <m:ctrlPr>
                          <w:rPr>
                            <w:rFonts w:ascii="Cambria Math" w:hAnsi="Cambria Math"/>
                            <w:b/>
                            <w:i/>
                            <w:sz w:val="28"/>
                            <w:szCs w:val="28"/>
                          </w:rPr>
                        </m:ctrlPr>
                      </m:sSubPr>
                      <m:e>
                        <m:r>
                          <m:rPr>
                            <m:sty m:val="bi"/>
                          </m:rPr>
                          <w:rPr>
                            <w:rFonts w:ascii="Cambria Math" w:hAnsi="Cambria Math"/>
                            <w:sz w:val="28"/>
                            <w:szCs w:val="28"/>
                          </w:rPr>
                          <m:t>Tбат</m:t>
                        </m:r>
                      </m:e>
                      <m:sub>
                        <m:r>
                          <m:rPr>
                            <m:sty m:val="bi"/>
                          </m:rPr>
                          <w:rPr>
                            <w:rFonts w:ascii="Cambria Math" w:hAnsi="Cambria Math"/>
                            <w:sz w:val="28"/>
                            <w:szCs w:val="28"/>
                          </w:rPr>
                          <m:t>max</m:t>
                        </m:r>
                      </m:sub>
                    </m:sSub>
                  </m:den>
                </m:f>
                <m:r>
                  <m:rPr>
                    <m:sty m:val="bi"/>
                  </m:rPr>
                  <w:rPr>
                    <w:rFonts w:ascii="Cambria Math" w:hAnsi="Cambria Math"/>
                    <w:sz w:val="28"/>
                    <w:szCs w:val="28"/>
                    <w:lang w:val="bg-BG"/>
                  </w:rPr>
                  <m:t xml:space="preserve"> </m:t>
                </m:r>
              </m:oMath>
            </m:oMathPara>
          </w:p>
          <w:p w14:paraId="29B1F866" w14:textId="77777777" w:rsidR="00216229" w:rsidRDefault="00216229" w:rsidP="00C67854">
            <w:pPr>
              <w:rPr>
                <w:lang w:val="bg-BG"/>
              </w:rPr>
            </w:pPr>
          </w:p>
          <w:p w14:paraId="2B9335E0" w14:textId="77777777" w:rsidR="00216229" w:rsidRDefault="00216229" w:rsidP="00C67854">
            <w:pPr>
              <w:rPr>
                <w:lang w:val="bg-BG"/>
              </w:rPr>
            </w:pPr>
            <w:r w:rsidRPr="007C158F">
              <w:rPr>
                <w:lang w:val="bg-BG"/>
              </w:rPr>
              <w:t>„</w:t>
            </w:r>
            <w:r>
              <w:rPr>
                <w:lang w:val="bg-BG"/>
              </w:rPr>
              <w:t>2</w:t>
            </w:r>
            <w:r w:rsidRPr="007C158F">
              <w:rPr>
                <w:lang w:val="bg-BG"/>
              </w:rPr>
              <w:t>0” – максималните точки по показателя</w:t>
            </w:r>
          </w:p>
          <w:p w14:paraId="49869D87" w14:textId="77777777" w:rsidR="00216229" w:rsidRDefault="00216229" w:rsidP="00C67854">
            <w:pPr>
              <w:rPr>
                <w:lang w:val="bg-BG"/>
              </w:rPr>
            </w:pPr>
          </w:p>
          <w:p w14:paraId="4C562500" w14:textId="77777777" w:rsidR="00216229" w:rsidRPr="008D02CF" w:rsidRDefault="00216229" w:rsidP="00C67854">
            <w:pPr>
              <w:rPr>
                <w:noProof/>
                <w:lang w:val="bg-BG"/>
              </w:rPr>
            </w:pPr>
            <w:r w:rsidRPr="007C158F">
              <w:rPr>
                <w:lang w:val="bg-BG"/>
              </w:rPr>
              <w:t>„Т</w:t>
            </w:r>
            <w:r>
              <w:rPr>
                <w:lang w:val="bg-BG"/>
              </w:rPr>
              <w:t>бат</w:t>
            </w:r>
            <w:r w:rsidRPr="007C158F">
              <w:rPr>
                <w:lang w:val="bg-BG"/>
              </w:rPr>
              <w:t xml:space="preserve"> </w:t>
            </w:r>
            <w:r>
              <w:rPr>
                <w:lang w:val="bg-BG"/>
              </w:rPr>
              <w:t>max</w:t>
            </w:r>
            <w:r w:rsidRPr="007C158F">
              <w:rPr>
                <w:lang w:val="bg-BG"/>
              </w:rPr>
              <w:t>” – най-</w:t>
            </w:r>
            <w:r>
              <w:rPr>
                <w:lang w:val="bg-BG"/>
              </w:rPr>
              <w:t xml:space="preserve">дългият </w:t>
            </w:r>
            <w:r w:rsidRPr="007C158F">
              <w:rPr>
                <w:lang w:val="bg-BG"/>
              </w:rPr>
              <w:t xml:space="preserve">предложен срок за </w:t>
            </w:r>
            <w:r>
              <w:rPr>
                <w:lang w:val="bg-BG"/>
              </w:rPr>
              <w:t>гаранционен срок на система за съхранение</w:t>
            </w:r>
            <w:r w:rsidRPr="007C158F">
              <w:rPr>
                <w:lang w:val="bg-BG"/>
              </w:rPr>
              <w:t xml:space="preserve"> </w:t>
            </w:r>
          </w:p>
          <w:p w14:paraId="1FD64C7D" w14:textId="77777777" w:rsidR="00216229" w:rsidRDefault="00216229" w:rsidP="00C67854">
            <w:pPr>
              <w:rPr>
                <w:lang w:val="bg-BG"/>
              </w:rPr>
            </w:pPr>
            <w:r w:rsidRPr="007C158F">
              <w:rPr>
                <w:lang w:val="bg-BG"/>
              </w:rPr>
              <w:t>„Т</w:t>
            </w:r>
            <w:r>
              <w:rPr>
                <w:lang w:val="bg-BG"/>
              </w:rPr>
              <w:t>бат</w:t>
            </w:r>
            <w:r w:rsidRPr="007C158F">
              <w:rPr>
                <w:lang w:val="bg-BG"/>
              </w:rPr>
              <w:t xml:space="preserve"> n” - срокът на n-я участник</w:t>
            </w:r>
            <w:r>
              <w:rPr>
                <w:lang w:val="bg-BG"/>
              </w:rPr>
              <w:t xml:space="preserve"> </w:t>
            </w:r>
            <w:r w:rsidRPr="007C158F">
              <w:rPr>
                <w:lang w:val="bg-BG"/>
              </w:rPr>
              <w:t xml:space="preserve">за </w:t>
            </w:r>
            <w:r>
              <w:rPr>
                <w:lang w:val="bg-BG"/>
              </w:rPr>
              <w:t>гаранционен срок на система за съхранение</w:t>
            </w:r>
          </w:p>
          <w:p w14:paraId="7B4128EE" w14:textId="77777777" w:rsidR="00216229" w:rsidRDefault="00216229" w:rsidP="00C67854">
            <w:pPr>
              <w:rPr>
                <w:lang w:val="bg-BG"/>
              </w:rPr>
            </w:pPr>
          </w:p>
          <w:p w14:paraId="3BCB31E1" w14:textId="77777777" w:rsidR="00095797" w:rsidRDefault="00095797" w:rsidP="00C67854">
            <w:pPr>
              <w:rPr>
                <w:lang w:val="bg-BG"/>
              </w:rPr>
            </w:pPr>
          </w:p>
          <w:p w14:paraId="0DCC2448" w14:textId="77777777" w:rsidR="00216229" w:rsidRPr="00095797" w:rsidRDefault="00216229" w:rsidP="00C67854">
            <w:pPr>
              <w:rPr>
                <w:b/>
                <w:noProof/>
                <w:sz w:val="28"/>
                <w:szCs w:val="28"/>
                <w:lang w:val="bg-BG"/>
              </w:rPr>
            </w:pPr>
            <m:oMathPara>
              <m:oMath>
                <m:r>
                  <m:rPr>
                    <m:sty m:val="bi"/>
                  </m:rPr>
                  <w:rPr>
                    <w:rFonts w:ascii="Cambria Math" w:hAnsi="Cambria Math"/>
                    <w:sz w:val="28"/>
                    <w:szCs w:val="28"/>
                    <w:lang w:val="bg-BG"/>
                  </w:rPr>
                  <m:t>T</m:t>
                </m:r>
                <m:d>
                  <m:dPr>
                    <m:ctrlPr>
                      <w:rPr>
                        <w:rFonts w:ascii="Cambria Math" w:hAnsi="Cambria Math"/>
                        <w:b/>
                        <w:i/>
                        <w:sz w:val="28"/>
                        <w:szCs w:val="28"/>
                        <w:lang w:val="bg-BG"/>
                      </w:rPr>
                    </m:ctrlPr>
                  </m:dPr>
                  <m:e>
                    <m:r>
                      <m:rPr>
                        <m:sty m:val="bi"/>
                      </m:rPr>
                      <w:rPr>
                        <w:rFonts w:ascii="Cambria Math" w:hAnsi="Cambria Math"/>
                        <w:sz w:val="28"/>
                        <w:szCs w:val="28"/>
                        <w:lang w:val="bg-BG"/>
                      </w:rPr>
                      <m:t>гр.инвб</m:t>
                    </m:r>
                  </m:e>
                </m:d>
                <m:r>
                  <m:rPr>
                    <m:sty m:val="bi"/>
                  </m:rPr>
                  <w:rPr>
                    <w:rFonts w:ascii="Cambria Math" w:hAnsi="Cambria Math"/>
                    <w:sz w:val="28"/>
                    <w:szCs w:val="28"/>
                    <w:lang w:val="bg-BG"/>
                  </w:rPr>
                  <m:t xml:space="preserve">=20 </m:t>
                </m:r>
                <m:r>
                  <m:rPr>
                    <m:sty m:val="bi"/>
                  </m:rPr>
                  <w:rPr>
                    <w:rFonts w:ascii="Cambria Math" w:hAnsi="Cambria Math"/>
                    <w:sz w:val="28"/>
                    <w:szCs w:val="28"/>
                  </w:rPr>
                  <m:t xml:space="preserve">x </m:t>
                </m:r>
                <m:f>
                  <m:fPr>
                    <m:ctrlPr>
                      <w:rPr>
                        <w:rFonts w:ascii="Cambria Math" w:hAnsi="Cambria Math"/>
                        <w:b/>
                        <w:i/>
                        <w:sz w:val="28"/>
                        <w:szCs w:val="28"/>
                      </w:rPr>
                    </m:ctrlPr>
                  </m:fPr>
                  <m:num>
                    <m:sSub>
                      <m:sSubPr>
                        <m:ctrlPr>
                          <w:rPr>
                            <w:rFonts w:ascii="Cambria Math" w:hAnsi="Cambria Math"/>
                            <w:b/>
                            <w:i/>
                            <w:sz w:val="28"/>
                            <w:szCs w:val="28"/>
                          </w:rPr>
                        </m:ctrlPr>
                      </m:sSubPr>
                      <m:e>
                        <m:r>
                          <m:rPr>
                            <m:sty m:val="bi"/>
                          </m:rPr>
                          <w:rPr>
                            <w:rFonts w:ascii="Cambria Math" w:hAnsi="Cambria Math"/>
                            <w:sz w:val="28"/>
                            <w:szCs w:val="28"/>
                          </w:rPr>
                          <m:t>T</m:t>
                        </m:r>
                        <m:r>
                          <m:rPr>
                            <m:sty m:val="bi"/>
                          </m:rPr>
                          <w:rPr>
                            <w:rFonts w:ascii="Cambria Math" w:hAnsi="Cambria Math"/>
                            <w:sz w:val="28"/>
                            <w:szCs w:val="28"/>
                            <w:lang w:val="bg-BG"/>
                          </w:rPr>
                          <m:t>инв</m:t>
                        </m:r>
                        <m:r>
                          <m:rPr>
                            <m:sty m:val="bi"/>
                          </m:rPr>
                          <w:rPr>
                            <w:rFonts w:ascii="Cambria Math" w:hAnsi="Cambria Math"/>
                            <w:sz w:val="28"/>
                            <w:szCs w:val="28"/>
                          </w:rPr>
                          <m:t>б</m:t>
                        </m:r>
                      </m:e>
                      <m:sub>
                        <m:r>
                          <m:rPr>
                            <m:sty m:val="bi"/>
                          </m:rPr>
                          <w:rPr>
                            <w:rFonts w:ascii="Cambria Math" w:hAnsi="Cambria Math"/>
                            <w:sz w:val="28"/>
                            <w:szCs w:val="28"/>
                          </w:rPr>
                          <m:t>n</m:t>
                        </m:r>
                      </m:sub>
                    </m:sSub>
                  </m:num>
                  <m:den>
                    <m:sSub>
                      <m:sSubPr>
                        <m:ctrlPr>
                          <w:rPr>
                            <w:rFonts w:ascii="Cambria Math" w:hAnsi="Cambria Math"/>
                            <w:b/>
                            <w:i/>
                            <w:sz w:val="28"/>
                            <w:szCs w:val="28"/>
                          </w:rPr>
                        </m:ctrlPr>
                      </m:sSubPr>
                      <m:e>
                        <m:r>
                          <m:rPr>
                            <m:sty m:val="bi"/>
                          </m:rPr>
                          <w:rPr>
                            <w:rFonts w:ascii="Cambria Math" w:hAnsi="Cambria Math"/>
                            <w:sz w:val="28"/>
                            <w:szCs w:val="28"/>
                          </w:rPr>
                          <m:t>T</m:t>
                        </m:r>
                        <m:r>
                          <m:rPr>
                            <m:sty m:val="bi"/>
                          </m:rPr>
                          <w:rPr>
                            <w:rFonts w:ascii="Cambria Math" w:hAnsi="Cambria Math"/>
                            <w:sz w:val="28"/>
                            <w:szCs w:val="28"/>
                            <w:lang w:val="bg-BG"/>
                          </w:rPr>
                          <m:t>инв</m:t>
                        </m:r>
                        <m:r>
                          <m:rPr>
                            <m:sty m:val="bi"/>
                          </m:rPr>
                          <w:rPr>
                            <w:rFonts w:ascii="Cambria Math" w:hAnsi="Cambria Math"/>
                            <w:sz w:val="28"/>
                            <w:szCs w:val="28"/>
                          </w:rPr>
                          <m:t>б</m:t>
                        </m:r>
                      </m:e>
                      <m:sub>
                        <m:r>
                          <m:rPr>
                            <m:sty m:val="bi"/>
                          </m:rPr>
                          <w:rPr>
                            <w:rFonts w:ascii="Cambria Math" w:hAnsi="Cambria Math"/>
                            <w:sz w:val="28"/>
                            <w:szCs w:val="28"/>
                          </w:rPr>
                          <m:t>max</m:t>
                        </m:r>
                      </m:sub>
                    </m:sSub>
                  </m:den>
                </m:f>
                <m:r>
                  <m:rPr>
                    <m:sty m:val="bi"/>
                  </m:rPr>
                  <w:rPr>
                    <w:rFonts w:ascii="Cambria Math" w:hAnsi="Cambria Math"/>
                    <w:sz w:val="28"/>
                    <w:szCs w:val="28"/>
                    <w:lang w:val="bg-BG"/>
                  </w:rPr>
                  <m:t xml:space="preserve"> </m:t>
                </m:r>
              </m:oMath>
            </m:oMathPara>
          </w:p>
          <w:p w14:paraId="6B988E55" w14:textId="77777777" w:rsidR="00216229" w:rsidRDefault="00216229" w:rsidP="00C67854">
            <w:pPr>
              <w:rPr>
                <w:lang w:val="bg-BG"/>
              </w:rPr>
            </w:pPr>
          </w:p>
          <w:p w14:paraId="56994B36" w14:textId="77777777" w:rsidR="00216229" w:rsidRDefault="00216229" w:rsidP="00C67854">
            <w:pPr>
              <w:rPr>
                <w:lang w:val="bg-BG"/>
              </w:rPr>
            </w:pPr>
          </w:p>
          <w:p w14:paraId="51E74C07" w14:textId="77777777" w:rsidR="00216229" w:rsidRDefault="00216229" w:rsidP="00C67854">
            <w:pPr>
              <w:rPr>
                <w:lang w:val="bg-BG"/>
              </w:rPr>
            </w:pPr>
            <w:r w:rsidRPr="007C158F">
              <w:rPr>
                <w:lang w:val="bg-BG"/>
              </w:rPr>
              <w:t>„</w:t>
            </w:r>
            <w:r>
              <w:rPr>
                <w:lang w:val="bg-BG"/>
              </w:rPr>
              <w:t>2</w:t>
            </w:r>
            <w:r w:rsidRPr="007C158F">
              <w:rPr>
                <w:lang w:val="bg-BG"/>
              </w:rPr>
              <w:t>0” – максималните точки по показателя</w:t>
            </w:r>
          </w:p>
          <w:p w14:paraId="315C9A96" w14:textId="77777777" w:rsidR="00216229" w:rsidRDefault="00216229" w:rsidP="00C67854">
            <w:pPr>
              <w:rPr>
                <w:lang w:val="bg-BG"/>
              </w:rPr>
            </w:pPr>
          </w:p>
          <w:p w14:paraId="48A33180" w14:textId="77777777" w:rsidR="00216229" w:rsidRPr="007C158F" w:rsidRDefault="00216229" w:rsidP="00C67854">
            <w:pPr>
              <w:rPr>
                <w:lang w:val="bg-BG"/>
              </w:rPr>
            </w:pPr>
            <w:r w:rsidRPr="007C158F">
              <w:rPr>
                <w:lang w:val="bg-BG"/>
              </w:rPr>
              <w:t>„Т</w:t>
            </w:r>
            <w:r>
              <w:rPr>
                <w:lang w:val="bg-BG"/>
              </w:rPr>
              <w:t>инвб</w:t>
            </w:r>
            <w:r w:rsidRPr="007C158F">
              <w:rPr>
                <w:lang w:val="bg-BG"/>
              </w:rPr>
              <w:t xml:space="preserve"> </w:t>
            </w:r>
            <w:r>
              <w:rPr>
                <w:lang w:val="bg-BG"/>
              </w:rPr>
              <w:t>max</w:t>
            </w:r>
            <w:r w:rsidRPr="007C158F">
              <w:rPr>
                <w:lang w:val="bg-BG"/>
              </w:rPr>
              <w:t>” – най-</w:t>
            </w:r>
            <w:r>
              <w:rPr>
                <w:lang w:val="bg-BG"/>
              </w:rPr>
              <w:t xml:space="preserve">дългият </w:t>
            </w:r>
            <w:r w:rsidRPr="007C158F">
              <w:rPr>
                <w:lang w:val="bg-BG"/>
              </w:rPr>
              <w:t xml:space="preserve">предложен срок за </w:t>
            </w:r>
            <w:r>
              <w:rPr>
                <w:lang w:val="bg-BG"/>
              </w:rPr>
              <w:t>гаранционен срок на инвертор за система за съхранение</w:t>
            </w:r>
            <w:r w:rsidRPr="007C158F">
              <w:rPr>
                <w:lang w:val="bg-BG"/>
              </w:rPr>
              <w:t xml:space="preserve"> </w:t>
            </w:r>
          </w:p>
          <w:p w14:paraId="4AE78902" w14:textId="75446B1A" w:rsidR="00216229" w:rsidRPr="007C158F" w:rsidRDefault="00216229" w:rsidP="00C67854">
            <w:pPr>
              <w:rPr>
                <w:lang w:val="bg-BG"/>
              </w:rPr>
            </w:pPr>
            <w:r w:rsidRPr="007C158F">
              <w:rPr>
                <w:lang w:val="bg-BG"/>
              </w:rPr>
              <w:t>„Т</w:t>
            </w:r>
            <w:r>
              <w:rPr>
                <w:lang w:val="bg-BG"/>
              </w:rPr>
              <w:t>инвб</w:t>
            </w:r>
            <w:r w:rsidRPr="007C158F">
              <w:rPr>
                <w:lang w:val="bg-BG"/>
              </w:rPr>
              <w:t xml:space="preserve"> n” - срокът на n-я участник</w:t>
            </w:r>
            <w:r>
              <w:rPr>
                <w:lang w:val="bg-BG"/>
              </w:rPr>
              <w:t xml:space="preserve"> </w:t>
            </w:r>
            <w:r w:rsidRPr="007C158F">
              <w:rPr>
                <w:lang w:val="bg-BG"/>
              </w:rPr>
              <w:t xml:space="preserve">за </w:t>
            </w:r>
            <w:r>
              <w:rPr>
                <w:lang w:val="bg-BG"/>
              </w:rPr>
              <w:t>гаранционен срок на инвертор за система за съхранение</w:t>
            </w:r>
          </w:p>
        </w:tc>
        <w:tc>
          <w:tcPr>
            <w:tcW w:w="1021" w:type="dxa"/>
            <w:tcBorders>
              <w:top w:val="single" w:sz="4" w:space="0" w:color="auto"/>
              <w:left w:val="single" w:sz="4" w:space="0" w:color="auto"/>
              <w:bottom w:val="single" w:sz="4" w:space="0" w:color="auto"/>
              <w:right w:val="single" w:sz="4" w:space="0" w:color="auto"/>
            </w:tcBorders>
          </w:tcPr>
          <w:p w14:paraId="2F7FEAE4" w14:textId="77777777" w:rsidR="00216229" w:rsidRDefault="00216229" w:rsidP="00C67854">
            <w:pPr>
              <w:rPr>
                <w:b/>
                <w:lang w:val="bg-BG"/>
              </w:rPr>
            </w:pPr>
          </w:p>
          <w:p w14:paraId="0A8A4B9C" w14:textId="77777777" w:rsidR="00216229" w:rsidRDefault="00216229" w:rsidP="00C67854">
            <w:pPr>
              <w:rPr>
                <w:b/>
                <w:lang w:val="bg-BG"/>
              </w:rPr>
            </w:pPr>
          </w:p>
          <w:p w14:paraId="3AB1FA79" w14:textId="77777777" w:rsidR="009E1181" w:rsidRDefault="009E1181" w:rsidP="00C67854">
            <w:pPr>
              <w:rPr>
                <w:b/>
                <w:lang w:val="bg-BG"/>
              </w:rPr>
            </w:pPr>
          </w:p>
          <w:p w14:paraId="29BD2C16" w14:textId="43FC2205" w:rsidR="00216229" w:rsidRDefault="00216229" w:rsidP="00C67854">
            <w:pPr>
              <w:rPr>
                <w:b/>
                <w:lang w:val="bg-BG"/>
              </w:rPr>
            </w:pPr>
            <w:r>
              <w:rPr>
                <w:b/>
                <w:lang w:val="bg-BG"/>
              </w:rPr>
              <w:t>Макс. 20 точки</w:t>
            </w:r>
          </w:p>
          <w:p w14:paraId="59511817" w14:textId="77777777" w:rsidR="00216229" w:rsidRDefault="00216229" w:rsidP="00C67854">
            <w:pPr>
              <w:rPr>
                <w:b/>
                <w:lang w:val="bg-BG"/>
              </w:rPr>
            </w:pPr>
          </w:p>
          <w:p w14:paraId="17160ADE" w14:textId="77777777" w:rsidR="00216229" w:rsidRDefault="00216229" w:rsidP="00C67854">
            <w:pPr>
              <w:rPr>
                <w:b/>
                <w:lang w:val="bg-BG"/>
              </w:rPr>
            </w:pPr>
          </w:p>
          <w:p w14:paraId="43AB9853" w14:textId="77777777" w:rsidR="00216229" w:rsidRDefault="00216229" w:rsidP="00C67854">
            <w:pPr>
              <w:rPr>
                <w:b/>
                <w:lang w:val="bg-BG"/>
              </w:rPr>
            </w:pPr>
          </w:p>
          <w:p w14:paraId="28FF9267" w14:textId="77777777" w:rsidR="00216229" w:rsidRDefault="00216229" w:rsidP="00C67854">
            <w:pPr>
              <w:rPr>
                <w:b/>
                <w:lang w:val="bg-BG"/>
              </w:rPr>
            </w:pPr>
          </w:p>
          <w:p w14:paraId="6FA0429F" w14:textId="77777777" w:rsidR="00216229" w:rsidRDefault="00216229" w:rsidP="00C67854">
            <w:pPr>
              <w:rPr>
                <w:b/>
                <w:lang w:val="bg-BG"/>
              </w:rPr>
            </w:pPr>
          </w:p>
          <w:p w14:paraId="7228B95B" w14:textId="77777777" w:rsidR="00216229" w:rsidRDefault="00216229" w:rsidP="00C67854">
            <w:pPr>
              <w:rPr>
                <w:b/>
                <w:lang w:val="bg-BG"/>
              </w:rPr>
            </w:pPr>
          </w:p>
          <w:p w14:paraId="1F5BD1F8" w14:textId="77777777" w:rsidR="00216229" w:rsidRDefault="00216229" w:rsidP="00C67854">
            <w:pPr>
              <w:rPr>
                <w:b/>
                <w:lang w:val="bg-BG"/>
              </w:rPr>
            </w:pPr>
          </w:p>
          <w:p w14:paraId="2092DEF4" w14:textId="77777777" w:rsidR="00216229" w:rsidRDefault="00216229" w:rsidP="00C67854">
            <w:pPr>
              <w:rPr>
                <w:b/>
                <w:lang w:val="bg-BG"/>
              </w:rPr>
            </w:pPr>
          </w:p>
          <w:p w14:paraId="6A75F39A" w14:textId="77777777" w:rsidR="00095797" w:rsidRDefault="00095797" w:rsidP="00C67854">
            <w:pPr>
              <w:rPr>
                <w:b/>
                <w:lang w:val="bg-BG"/>
              </w:rPr>
            </w:pPr>
          </w:p>
          <w:p w14:paraId="44EA2EDF" w14:textId="77777777" w:rsidR="00095797" w:rsidRDefault="00095797" w:rsidP="00C67854">
            <w:pPr>
              <w:rPr>
                <w:b/>
                <w:lang w:val="bg-BG"/>
              </w:rPr>
            </w:pPr>
          </w:p>
          <w:p w14:paraId="76B8779A" w14:textId="77777777" w:rsidR="00216229" w:rsidRDefault="00216229" w:rsidP="00C67854">
            <w:pPr>
              <w:rPr>
                <w:b/>
                <w:lang w:val="bg-BG"/>
              </w:rPr>
            </w:pPr>
          </w:p>
          <w:p w14:paraId="1DD14243" w14:textId="77777777" w:rsidR="00216229" w:rsidRDefault="00216229" w:rsidP="00C67854">
            <w:pPr>
              <w:rPr>
                <w:b/>
                <w:lang w:val="bg-BG"/>
              </w:rPr>
            </w:pPr>
          </w:p>
          <w:p w14:paraId="7FE7CCCB" w14:textId="77777777" w:rsidR="00216229" w:rsidRDefault="00216229" w:rsidP="00C67854">
            <w:pPr>
              <w:rPr>
                <w:b/>
                <w:lang w:val="bg-BG"/>
              </w:rPr>
            </w:pPr>
          </w:p>
          <w:p w14:paraId="7AA87A62" w14:textId="77777777" w:rsidR="00216229" w:rsidRDefault="00216229" w:rsidP="00C67854">
            <w:pPr>
              <w:rPr>
                <w:b/>
                <w:lang w:val="bg-BG"/>
              </w:rPr>
            </w:pPr>
            <w:r>
              <w:rPr>
                <w:b/>
                <w:lang w:val="bg-BG"/>
              </w:rPr>
              <w:t>Макс. 20 точки</w:t>
            </w:r>
          </w:p>
          <w:p w14:paraId="2C6BFE82" w14:textId="77777777" w:rsidR="00216229" w:rsidRDefault="00216229" w:rsidP="00C67854">
            <w:pPr>
              <w:rPr>
                <w:b/>
                <w:lang w:val="bg-BG"/>
              </w:rPr>
            </w:pPr>
          </w:p>
          <w:p w14:paraId="460F9346" w14:textId="77777777" w:rsidR="00216229" w:rsidRDefault="00216229" w:rsidP="00C67854">
            <w:pPr>
              <w:rPr>
                <w:b/>
                <w:lang w:val="bg-BG"/>
              </w:rPr>
            </w:pPr>
          </w:p>
          <w:p w14:paraId="5E91BA4C" w14:textId="77777777" w:rsidR="00216229" w:rsidRDefault="00216229" w:rsidP="00C67854">
            <w:pPr>
              <w:rPr>
                <w:b/>
                <w:lang w:val="bg-BG"/>
              </w:rPr>
            </w:pPr>
          </w:p>
          <w:p w14:paraId="17A4D598" w14:textId="77777777" w:rsidR="00216229" w:rsidRDefault="00216229" w:rsidP="00C67854">
            <w:pPr>
              <w:rPr>
                <w:b/>
                <w:lang w:val="bg-BG"/>
              </w:rPr>
            </w:pPr>
          </w:p>
          <w:p w14:paraId="29A2F5D9" w14:textId="77777777" w:rsidR="00216229" w:rsidRDefault="00216229" w:rsidP="00C67854">
            <w:pPr>
              <w:rPr>
                <w:b/>
                <w:lang w:val="bg-BG"/>
              </w:rPr>
            </w:pPr>
          </w:p>
          <w:p w14:paraId="6BBE4033" w14:textId="77777777" w:rsidR="00216229" w:rsidRDefault="00216229" w:rsidP="00C67854">
            <w:pPr>
              <w:rPr>
                <w:b/>
                <w:lang w:val="bg-BG"/>
              </w:rPr>
            </w:pPr>
          </w:p>
          <w:p w14:paraId="7CB1D178" w14:textId="77777777" w:rsidR="00216229" w:rsidRDefault="00216229" w:rsidP="00C67854">
            <w:pPr>
              <w:rPr>
                <w:b/>
                <w:lang w:val="bg-BG"/>
              </w:rPr>
            </w:pPr>
          </w:p>
          <w:p w14:paraId="4CBDECFE" w14:textId="77777777" w:rsidR="00216229" w:rsidRDefault="00216229" w:rsidP="00C67854">
            <w:pPr>
              <w:rPr>
                <w:b/>
                <w:lang w:val="bg-BG"/>
              </w:rPr>
            </w:pPr>
          </w:p>
          <w:p w14:paraId="176CFACC" w14:textId="77777777" w:rsidR="00216229" w:rsidRDefault="00216229" w:rsidP="00C67854">
            <w:pPr>
              <w:rPr>
                <w:b/>
                <w:lang w:val="bg-BG"/>
              </w:rPr>
            </w:pPr>
          </w:p>
          <w:p w14:paraId="4ADE1CD4" w14:textId="77777777" w:rsidR="00216229" w:rsidRDefault="00216229" w:rsidP="00C67854">
            <w:pPr>
              <w:rPr>
                <w:b/>
                <w:lang w:val="bg-BG"/>
              </w:rPr>
            </w:pPr>
          </w:p>
          <w:p w14:paraId="4604DE1C" w14:textId="77777777" w:rsidR="00216229" w:rsidRDefault="00216229" w:rsidP="00C67854">
            <w:pPr>
              <w:rPr>
                <w:b/>
                <w:lang w:val="bg-BG"/>
              </w:rPr>
            </w:pPr>
          </w:p>
          <w:p w14:paraId="43C9C3FE" w14:textId="77777777" w:rsidR="00216229" w:rsidRPr="007C158F" w:rsidRDefault="00216229" w:rsidP="00C67854">
            <w:pPr>
              <w:rPr>
                <w:b/>
                <w:lang w:val="bg-BG"/>
              </w:rPr>
            </w:pPr>
            <w:r>
              <w:rPr>
                <w:b/>
                <w:lang w:val="bg-BG"/>
              </w:rPr>
              <w:t>Макс. 20 точки</w:t>
            </w:r>
          </w:p>
        </w:tc>
      </w:tr>
      <w:tr w:rsidR="00216229" w:rsidRPr="007C158F" w14:paraId="6E2AFF9B" w14:textId="77777777" w:rsidTr="00B10EAB">
        <w:tc>
          <w:tcPr>
            <w:tcW w:w="3261" w:type="dxa"/>
            <w:tcBorders>
              <w:top w:val="single" w:sz="4" w:space="0" w:color="auto"/>
              <w:left w:val="single" w:sz="4" w:space="0" w:color="auto"/>
              <w:bottom w:val="single" w:sz="4" w:space="0" w:color="auto"/>
              <w:right w:val="single" w:sz="4" w:space="0" w:color="auto"/>
            </w:tcBorders>
          </w:tcPr>
          <w:p w14:paraId="38DDCDFD" w14:textId="77777777" w:rsidR="00216229" w:rsidRPr="007C158F" w:rsidRDefault="00216229" w:rsidP="00C67854">
            <w:pPr>
              <w:rPr>
                <w:b/>
                <w:lang w:val="bg-BG"/>
              </w:rPr>
            </w:pPr>
            <w:r w:rsidRPr="007C158F">
              <w:rPr>
                <w:b/>
                <w:lang w:val="bg-BG"/>
              </w:rPr>
              <w:lastRenderedPageBreak/>
              <w:t xml:space="preserve">Максимално възможен брой точки по показателя </w:t>
            </w:r>
          </w:p>
        </w:tc>
        <w:tc>
          <w:tcPr>
            <w:tcW w:w="2551" w:type="dxa"/>
            <w:tcBorders>
              <w:top w:val="single" w:sz="4" w:space="0" w:color="auto"/>
              <w:left w:val="single" w:sz="4" w:space="0" w:color="auto"/>
              <w:bottom w:val="single" w:sz="4" w:space="0" w:color="auto"/>
              <w:right w:val="single" w:sz="4" w:space="0" w:color="auto"/>
            </w:tcBorders>
          </w:tcPr>
          <w:p w14:paraId="30343E53" w14:textId="77777777" w:rsidR="00216229" w:rsidRPr="007C158F" w:rsidRDefault="00216229" w:rsidP="00C67854">
            <w:pPr>
              <w:rPr>
                <w:b/>
                <w:lang w:val="bg-BG"/>
              </w:rPr>
            </w:pPr>
          </w:p>
        </w:tc>
        <w:tc>
          <w:tcPr>
            <w:tcW w:w="3969" w:type="dxa"/>
            <w:tcBorders>
              <w:top w:val="single" w:sz="4" w:space="0" w:color="auto"/>
              <w:left w:val="single" w:sz="4" w:space="0" w:color="auto"/>
              <w:bottom w:val="single" w:sz="4" w:space="0" w:color="auto"/>
              <w:right w:val="single" w:sz="4" w:space="0" w:color="auto"/>
            </w:tcBorders>
          </w:tcPr>
          <w:p w14:paraId="5F47C0B4" w14:textId="77777777" w:rsidR="00216229" w:rsidRPr="007C158F" w:rsidRDefault="00216229" w:rsidP="00C67854">
            <w:pPr>
              <w:rPr>
                <w:b/>
                <w:lang w:val="bg-BG"/>
              </w:rPr>
            </w:pPr>
          </w:p>
        </w:tc>
        <w:tc>
          <w:tcPr>
            <w:tcW w:w="1021" w:type="dxa"/>
            <w:tcBorders>
              <w:top w:val="single" w:sz="4" w:space="0" w:color="auto"/>
              <w:left w:val="single" w:sz="4" w:space="0" w:color="auto"/>
              <w:bottom w:val="single" w:sz="4" w:space="0" w:color="auto"/>
              <w:right w:val="single" w:sz="4" w:space="0" w:color="auto"/>
            </w:tcBorders>
          </w:tcPr>
          <w:p w14:paraId="5EB8AF54" w14:textId="77777777" w:rsidR="00216229" w:rsidRPr="007C158F" w:rsidRDefault="00216229" w:rsidP="00C67854">
            <w:pPr>
              <w:rPr>
                <w:b/>
                <w:lang w:val="bg-BG"/>
              </w:rPr>
            </w:pPr>
            <w:r w:rsidRPr="007C158F">
              <w:rPr>
                <w:b/>
                <w:lang w:val="bg-BG"/>
              </w:rPr>
              <w:t>100 точки</w:t>
            </w:r>
          </w:p>
        </w:tc>
      </w:tr>
    </w:tbl>
    <w:p w14:paraId="029CD233" w14:textId="77777777" w:rsidR="00216229" w:rsidRPr="007C158F" w:rsidRDefault="00216229" w:rsidP="00216229">
      <w:pPr>
        <w:rPr>
          <w:lang w:val="bg-BG"/>
        </w:rPr>
      </w:pPr>
    </w:p>
    <w:p w14:paraId="051F7C9D" w14:textId="2847E949" w:rsidR="008F0B56" w:rsidRPr="006434A4" w:rsidRDefault="008F0B56" w:rsidP="008F0B56">
      <w:pPr>
        <w:pStyle w:val="ListParagraph"/>
        <w:numPr>
          <w:ilvl w:val="0"/>
          <w:numId w:val="45"/>
        </w:numPr>
        <w:tabs>
          <w:tab w:val="left" w:pos="567"/>
        </w:tabs>
        <w:ind w:left="426"/>
        <w:rPr>
          <w:lang w:val="bg-BG"/>
        </w:rPr>
      </w:pPr>
      <w:r w:rsidRPr="006434A4">
        <w:rPr>
          <w:lang w:val="bg-BG"/>
        </w:rPr>
        <w:t>“100” е максимални</w:t>
      </w:r>
      <w:r>
        <w:rPr>
          <w:lang w:val="bg-BG"/>
        </w:rPr>
        <w:t>ят брой</w:t>
      </w:r>
      <w:r w:rsidRPr="006434A4">
        <w:rPr>
          <w:lang w:val="bg-BG"/>
        </w:rPr>
        <w:t xml:space="preserve"> точки по показателя, които се изчисляват чрез сумиране на вси</w:t>
      </w:r>
      <w:r w:rsidR="00253534">
        <w:rPr>
          <w:lang w:val="bg-BG"/>
        </w:rPr>
        <w:t>ч</w:t>
      </w:r>
      <w:r w:rsidRPr="006434A4">
        <w:rPr>
          <w:lang w:val="bg-BG"/>
        </w:rPr>
        <w:t>ките подпоказатели</w:t>
      </w:r>
      <w:r>
        <w:rPr>
          <w:lang w:val="bg-BG"/>
        </w:rPr>
        <w:t>:</w:t>
      </w:r>
    </w:p>
    <w:p w14:paraId="23FC47C9" w14:textId="77777777" w:rsidR="008F0B56" w:rsidRDefault="008F0B56" w:rsidP="008F0B56">
      <w:pPr>
        <w:rPr>
          <w:lang w:val="bg-BG"/>
        </w:rPr>
      </w:pPr>
    </w:p>
    <w:p w14:paraId="205ABF11" w14:textId="5CCDBDD4" w:rsidR="008F0B56" w:rsidRDefault="008F0B56" w:rsidP="008F0B56">
      <w:pPr>
        <w:rPr>
          <w:lang w:val="bg-BG"/>
        </w:rPr>
      </w:pPr>
      <w:r>
        <w:rPr>
          <w:lang w:val="bg-BG"/>
        </w:rPr>
        <w:t xml:space="preserve">Тг. = </w:t>
      </w:r>
      <w:r w:rsidRPr="007C158F">
        <w:rPr>
          <w:lang w:val="bg-BG"/>
        </w:rPr>
        <w:t>Тг.с.</w:t>
      </w:r>
      <w:r>
        <w:rPr>
          <w:lang w:val="bg-BG"/>
        </w:rPr>
        <w:t xml:space="preserve"> + Тр. +</w:t>
      </w:r>
      <w:r w:rsidR="00095797">
        <w:rPr>
          <w:lang w:val="bg-BG"/>
        </w:rPr>
        <w:t xml:space="preserve"> </w:t>
      </w:r>
      <w:r>
        <w:rPr>
          <w:lang w:val="bg-BG"/>
        </w:rPr>
        <w:t>Т</w:t>
      </w:r>
      <w:r w:rsidRPr="006A16B7">
        <w:rPr>
          <w:lang w:val="bg-BG"/>
        </w:rPr>
        <w:t>гр.</w:t>
      </w:r>
      <w:r>
        <w:rPr>
          <w:lang w:val="bg-BG"/>
        </w:rPr>
        <w:t>инв + Т</w:t>
      </w:r>
      <w:r w:rsidRPr="006A16B7">
        <w:rPr>
          <w:lang w:val="bg-BG"/>
        </w:rPr>
        <w:t>гр.</w:t>
      </w:r>
      <w:r>
        <w:rPr>
          <w:lang w:val="bg-BG"/>
        </w:rPr>
        <w:t>бат + Т</w:t>
      </w:r>
      <w:r w:rsidRPr="006A16B7">
        <w:rPr>
          <w:lang w:val="bg-BG"/>
        </w:rPr>
        <w:t>гр.</w:t>
      </w:r>
      <w:r>
        <w:rPr>
          <w:lang w:val="bg-BG"/>
        </w:rPr>
        <w:t>инвб</w:t>
      </w:r>
    </w:p>
    <w:p w14:paraId="5460A8DF" w14:textId="77777777" w:rsidR="008F0B56" w:rsidRDefault="008F0B56" w:rsidP="008F0B56">
      <w:pPr>
        <w:spacing w:line="276" w:lineRule="auto"/>
        <w:rPr>
          <w:lang w:val="bg-BG"/>
        </w:rPr>
      </w:pPr>
    </w:p>
    <w:p w14:paraId="7ABCBA3D" w14:textId="77777777" w:rsidR="00216229" w:rsidRPr="007C158F" w:rsidRDefault="00216229" w:rsidP="00216229">
      <w:pPr>
        <w:rPr>
          <w:lang w:val="bg-BG"/>
        </w:rPr>
      </w:pPr>
    </w:p>
    <w:p w14:paraId="3541AF8C" w14:textId="003F9BA8" w:rsidR="00216229" w:rsidRPr="007C158F" w:rsidRDefault="00216229" w:rsidP="00216229">
      <w:pPr>
        <w:rPr>
          <w:lang w:val="bg-BG"/>
        </w:rPr>
      </w:pPr>
      <w:r w:rsidRPr="007C158F">
        <w:rPr>
          <w:lang w:val="bg-BG"/>
        </w:rPr>
        <w:t>П2 =  Тг. х 0,</w:t>
      </w:r>
      <w:r>
        <w:rPr>
          <w:lang w:val="bg-BG"/>
        </w:rPr>
        <w:t>5</w:t>
      </w:r>
      <w:r w:rsidRPr="007C158F">
        <w:rPr>
          <w:lang w:val="bg-BG"/>
        </w:rPr>
        <w:t>0, където:</w:t>
      </w:r>
    </w:p>
    <w:p w14:paraId="33F84B3A" w14:textId="77777777" w:rsidR="00216229" w:rsidRPr="007C158F" w:rsidRDefault="00216229" w:rsidP="00216229">
      <w:pPr>
        <w:rPr>
          <w:lang w:val="bg-BG"/>
        </w:rPr>
      </w:pPr>
    </w:p>
    <w:p w14:paraId="576AC0D8" w14:textId="77777777" w:rsidR="00216229" w:rsidRPr="007C158F" w:rsidRDefault="00216229" w:rsidP="00216229">
      <w:pPr>
        <w:numPr>
          <w:ilvl w:val="0"/>
          <w:numId w:val="39"/>
        </w:numPr>
        <w:spacing w:line="276" w:lineRule="auto"/>
        <w:rPr>
          <w:lang w:val="bg-BG"/>
        </w:rPr>
      </w:pPr>
      <w:r w:rsidRPr="007C158F">
        <w:rPr>
          <w:lang w:val="bg-BG"/>
        </w:rPr>
        <w:t>„0,</w:t>
      </w:r>
      <w:r>
        <w:rPr>
          <w:lang w:val="bg-BG"/>
        </w:rPr>
        <w:t>5</w:t>
      </w:r>
      <w:r w:rsidRPr="007C158F">
        <w:rPr>
          <w:lang w:val="bg-BG"/>
        </w:rPr>
        <w:t>0” е относителното тегло на показателя.</w:t>
      </w:r>
    </w:p>
    <w:p w14:paraId="3574F0F7" w14:textId="77777777" w:rsidR="00216229" w:rsidRPr="007C158F" w:rsidRDefault="00216229" w:rsidP="00216229">
      <w:pPr>
        <w:spacing w:line="276" w:lineRule="auto"/>
        <w:rPr>
          <w:lang w:val="bg-BG"/>
        </w:rPr>
      </w:pPr>
    </w:p>
    <w:p w14:paraId="624D0D0B" w14:textId="77777777" w:rsidR="00216229" w:rsidRPr="007C158F" w:rsidRDefault="00216229" w:rsidP="00216229">
      <w:pPr>
        <w:spacing w:line="276" w:lineRule="auto"/>
        <w:rPr>
          <w:lang w:val="bg-BG"/>
        </w:rPr>
      </w:pPr>
    </w:p>
    <w:p w14:paraId="40FA4C9E" w14:textId="77777777" w:rsidR="00216229" w:rsidRPr="007C158F" w:rsidRDefault="00216229" w:rsidP="00216229">
      <w:pPr>
        <w:numPr>
          <w:ilvl w:val="0"/>
          <w:numId w:val="44"/>
        </w:numPr>
        <w:spacing w:line="276" w:lineRule="auto"/>
        <w:rPr>
          <w:b/>
          <w:lang w:val="bg-BG"/>
        </w:rPr>
      </w:pPr>
      <w:r w:rsidRPr="007C158F">
        <w:rPr>
          <w:b/>
          <w:lang w:val="bg-BG"/>
        </w:rPr>
        <w:t xml:space="preserve">Показател </w:t>
      </w:r>
      <w:r>
        <w:rPr>
          <w:b/>
          <w:lang w:val="bg-BG"/>
        </w:rPr>
        <w:t>3</w:t>
      </w:r>
      <w:r w:rsidRPr="007C158F">
        <w:rPr>
          <w:b/>
          <w:lang w:val="bg-BG"/>
        </w:rPr>
        <w:t xml:space="preserve"> – Допълнителни технически характеристики</w:t>
      </w:r>
    </w:p>
    <w:p w14:paraId="5D5A1945" w14:textId="77777777" w:rsidR="00216229" w:rsidRPr="007C158F" w:rsidRDefault="00216229" w:rsidP="00216229">
      <w:pPr>
        <w:rPr>
          <w:lang w:val="bg-BG"/>
        </w:rPr>
      </w:pPr>
    </w:p>
    <w:p w14:paraId="64885E08" w14:textId="77777777" w:rsidR="00216229" w:rsidRPr="007C158F" w:rsidRDefault="00216229" w:rsidP="00216229">
      <w:pPr>
        <w:rPr>
          <w:lang w:val="bg-BG"/>
        </w:rPr>
      </w:pPr>
      <w:r w:rsidRPr="007C158F">
        <w:rPr>
          <w:lang w:val="bg-BG"/>
        </w:rPr>
        <w:t>Показател „Допълнителни технически характеристики”, с максимален брой точки – 100 и относително тегло в комплексната оценка – 0,</w:t>
      </w:r>
      <w:r>
        <w:rPr>
          <w:lang w:val="bg-BG"/>
        </w:rPr>
        <w:t>2</w:t>
      </w:r>
      <w:r w:rsidRPr="007C158F">
        <w:rPr>
          <w:lang w:val="bg-BG"/>
        </w:rPr>
        <w:t>0. Максималния брой точки ще се получи от офертата, която е с предложени най-добри параметри. Точките по показателя за всяка оферта се изчисляват, като сума от точките, посочени в таблицата.</w:t>
      </w:r>
    </w:p>
    <w:p w14:paraId="5E8C3D4F" w14:textId="77777777" w:rsidR="00216229" w:rsidRPr="007C158F" w:rsidRDefault="00216229" w:rsidP="00216229">
      <w:pPr>
        <w:rPr>
          <w:lang w:val="bg-BG"/>
        </w:rPr>
      </w:pPr>
    </w:p>
    <w:p w14:paraId="4518E8D3" w14:textId="77777777" w:rsidR="00216229" w:rsidRPr="007C158F" w:rsidRDefault="00216229" w:rsidP="00216229">
      <w:pPr>
        <w:rPr>
          <w:lang w:val="bg-BG"/>
        </w:rPr>
      </w:pPr>
    </w:p>
    <w:tbl>
      <w:tblPr>
        <w:tblW w:w="85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2410"/>
        <w:gridCol w:w="1418"/>
      </w:tblGrid>
      <w:tr w:rsidR="00B10EAB" w:rsidRPr="007C158F" w14:paraId="2C6802C1" w14:textId="77777777" w:rsidTr="00B10EAB">
        <w:tc>
          <w:tcPr>
            <w:tcW w:w="4678" w:type="dxa"/>
            <w:tcBorders>
              <w:top w:val="single" w:sz="4" w:space="0" w:color="auto"/>
              <w:left w:val="single" w:sz="4" w:space="0" w:color="auto"/>
              <w:bottom w:val="single" w:sz="4" w:space="0" w:color="auto"/>
              <w:right w:val="single" w:sz="4" w:space="0" w:color="auto"/>
            </w:tcBorders>
          </w:tcPr>
          <w:p w14:paraId="67A8BA6C" w14:textId="77777777" w:rsidR="00B10EAB" w:rsidRPr="007C158F" w:rsidRDefault="00B10EAB" w:rsidP="00C67854">
            <w:pPr>
              <w:pStyle w:val="BodyTextIndent"/>
              <w:ind w:firstLine="0"/>
              <w:rPr>
                <w:b/>
              </w:rPr>
            </w:pPr>
            <w:r w:rsidRPr="007C158F">
              <w:rPr>
                <w:b/>
              </w:rPr>
              <w:t xml:space="preserve">Допълнителни технически характеристики </w:t>
            </w:r>
          </w:p>
        </w:tc>
        <w:tc>
          <w:tcPr>
            <w:tcW w:w="2410" w:type="dxa"/>
            <w:tcBorders>
              <w:top w:val="single" w:sz="4" w:space="0" w:color="auto"/>
              <w:left w:val="single" w:sz="4" w:space="0" w:color="auto"/>
              <w:bottom w:val="single" w:sz="4" w:space="0" w:color="auto"/>
              <w:right w:val="single" w:sz="4" w:space="0" w:color="auto"/>
            </w:tcBorders>
          </w:tcPr>
          <w:p w14:paraId="4F049DEC" w14:textId="77777777" w:rsidR="00B10EAB" w:rsidRPr="007C158F" w:rsidRDefault="00B10EAB" w:rsidP="00C67854">
            <w:pPr>
              <w:pStyle w:val="BodyTextIndent"/>
              <w:rPr>
                <w:b/>
              </w:rPr>
            </w:pPr>
            <w:r w:rsidRPr="007C158F">
              <w:rPr>
                <w:b/>
              </w:rPr>
              <w:t>Параметри</w:t>
            </w:r>
          </w:p>
        </w:tc>
        <w:tc>
          <w:tcPr>
            <w:tcW w:w="1418" w:type="dxa"/>
            <w:tcBorders>
              <w:top w:val="single" w:sz="4" w:space="0" w:color="auto"/>
              <w:left w:val="single" w:sz="4" w:space="0" w:color="auto"/>
              <w:bottom w:val="single" w:sz="4" w:space="0" w:color="auto"/>
              <w:right w:val="single" w:sz="4" w:space="0" w:color="auto"/>
            </w:tcBorders>
          </w:tcPr>
          <w:p w14:paraId="37900DA3" w14:textId="77777777" w:rsidR="00B10EAB" w:rsidRPr="007C158F" w:rsidRDefault="00B10EAB" w:rsidP="00C67854">
            <w:pPr>
              <w:pStyle w:val="BodyTextIndent"/>
              <w:ind w:firstLine="0"/>
              <w:rPr>
                <w:b/>
              </w:rPr>
            </w:pPr>
            <w:r w:rsidRPr="007C158F">
              <w:rPr>
                <w:b/>
              </w:rPr>
              <w:t>Точки</w:t>
            </w:r>
          </w:p>
        </w:tc>
      </w:tr>
      <w:tr w:rsidR="00B10EAB" w:rsidRPr="007C158F" w14:paraId="1F93B29A" w14:textId="77777777" w:rsidTr="00B10EAB">
        <w:tc>
          <w:tcPr>
            <w:tcW w:w="4678" w:type="dxa"/>
            <w:vMerge w:val="restart"/>
            <w:tcBorders>
              <w:top w:val="single" w:sz="4" w:space="0" w:color="auto"/>
              <w:left w:val="single" w:sz="4" w:space="0" w:color="auto"/>
              <w:right w:val="single" w:sz="4" w:space="0" w:color="auto"/>
            </w:tcBorders>
            <w:vAlign w:val="center"/>
          </w:tcPr>
          <w:p w14:paraId="2D3E661B" w14:textId="77777777" w:rsidR="00B10EAB" w:rsidRPr="007C158F" w:rsidRDefault="00B10EAB" w:rsidP="00C67854">
            <w:pPr>
              <w:pStyle w:val="ListParagraph"/>
              <w:ind w:left="0"/>
              <w:jc w:val="left"/>
              <w:rPr>
                <w:snapToGrid w:val="0"/>
                <w:szCs w:val="24"/>
                <w:lang w:val="bg-BG"/>
              </w:rPr>
            </w:pPr>
            <w:r>
              <w:rPr>
                <w:color w:val="000000" w:themeColor="text1"/>
                <w:lang w:val="bg-BG"/>
              </w:rPr>
              <w:t>Пр</w:t>
            </w:r>
            <w:r w:rsidRPr="00C65641">
              <w:rPr>
                <w:color w:val="000000" w:themeColor="text1"/>
                <w:lang w:val="ru-RU"/>
              </w:rPr>
              <w:t>едоставяне на конструкция за съхранение на батериите за срока на гаранция на съоръженията (батерии + инвертори + фотоволтаични модули)</w:t>
            </w:r>
          </w:p>
        </w:tc>
        <w:tc>
          <w:tcPr>
            <w:tcW w:w="2410" w:type="dxa"/>
            <w:tcBorders>
              <w:top w:val="single" w:sz="4" w:space="0" w:color="auto"/>
              <w:left w:val="single" w:sz="4" w:space="0" w:color="auto"/>
              <w:bottom w:val="single" w:sz="4" w:space="0" w:color="auto"/>
              <w:right w:val="single" w:sz="4" w:space="0" w:color="auto"/>
            </w:tcBorders>
            <w:vAlign w:val="center"/>
          </w:tcPr>
          <w:p w14:paraId="4DDFD1EE" w14:textId="43D22E87" w:rsidR="00B10EAB" w:rsidRPr="007C158F" w:rsidRDefault="00B10EAB" w:rsidP="00C67854">
            <w:pPr>
              <w:spacing w:line="360" w:lineRule="auto"/>
              <w:jc w:val="center"/>
              <w:rPr>
                <w:lang w:val="bg-BG"/>
              </w:rPr>
            </w:pPr>
            <w:r>
              <w:rPr>
                <w:lang w:val="bg-BG"/>
              </w:rPr>
              <w:t>да</w:t>
            </w:r>
          </w:p>
        </w:tc>
        <w:tc>
          <w:tcPr>
            <w:tcW w:w="1418" w:type="dxa"/>
            <w:tcBorders>
              <w:top w:val="single" w:sz="4" w:space="0" w:color="auto"/>
              <w:left w:val="single" w:sz="4" w:space="0" w:color="auto"/>
              <w:right w:val="single" w:sz="4" w:space="0" w:color="auto"/>
            </w:tcBorders>
          </w:tcPr>
          <w:p w14:paraId="00A0456A" w14:textId="77777777" w:rsidR="00B10EAB" w:rsidRPr="007C158F" w:rsidRDefault="00B10EAB" w:rsidP="00C67854">
            <w:pPr>
              <w:pStyle w:val="BodyTextIndent"/>
              <w:ind w:firstLine="0"/>
              <w:rPr>
                <w:b/>
              </w:rPr>
            </w:pPr>
            <w:r>
              <w:rPr>
                <w:b/>
              </w:rPr>
              <w:t>50 точки</w:t>
            </w:r>
          </w:p>
        </w:tc>
      </w:tr>
      <w:tr w:rsidR="00B10EAB" w:rsidRPr="007C158F" w14:paraId="1549AD29" w14:textId="77777777" w:rsidTr="00B10EAB">
        <w:tc>
          <w:tcPr>
            <w:tcW w:w="4678" w:type="dxa"/>
            <w:vMerge/>
            <w:tcBorders>
              <w:left w:val="single" w:sz="4" w:space="0" w:color="auto"/>
              <w:bottom w:val="single" w:sz="4" w:space="0" w:color="auto"/>
              <w:right w:val="single" w:sz="4" w:space="0" w:color="auto"/>
            </w:tcBorders>
          </w:tcPr>
          <w:p w14:paraId="00376F2E" w14:textId="77777777" w:rsidR="00B10EAB" w:rsidRPr="007C158F" w:rsidRDefault="00B10EAB" w:rsidP="00C67854">
            <w:pPr>
              <w:spacing w:line="360" w:lineRule="auto"/>
              <w:jc w:val="both"/>
              <w:rPr>
                <w:lang w:val="bg-BG"/>
              </w:rPr>
            </w:pPr>
          </w:p>
        </w:tc>
        <w:tc>
          <w:tcPr>
            <w:tcW w:w="2410" w:type="dxa"/>
            <w:tcBorders>
              <w:top w:val="single" w:sz="4" w:space="0" w:color="auto"/>
              <w:left w:val="single" w:sz="4" w:space="0" w:color="auto"/>
              <w:bottom w:val="single" w:sz="4" w:space="0" w:color="auto"/>
              <w:right w:val="single" w:sz="4" w:space="0" w:color="auto"/>
            </w:tcBorders>
            <w:vAlign w:val="center"/>
          </w:tcPr>
          <w:p w14:paraId="69B0DD49" w14:textId="0110602F" w:rsidR="00B10EAB" w:rsidRPr="007C158F" w:rsidRDefault="00B10EAB" w:rsidP="00C67854">
            <w:pPr>
              <w:spacing w:line="360" w:lineRule="auto"/>
              <w:jc w:val="center"/>
              <w:rPr>
                <w:lang w:val="bg-BG"/>
              </w:rPr>
            </w:pPr>
            <w:r>
              <w:rPr>
                <w:lang w:val="bg-BG"/>
              </w:rPr>
              <w:t>не</w:t>
            </w:r>
          </w:p>
        </w:tc>
        <w:tc>
          <w:tcPr>
            <w:tcW w:w="1418" w:type="dxa"/>
            <w:tcBorders>
              <w:left w:val="single" w:sz="4" w:space="0" w:color="auto"/>
              <w:bottom w:val="single" w:sz="4" w:space="0" w:color="auto"/>
              <w:right w:val="single" w:sz="4" w:space="0" w:color="auto"/>
            </w:tcBorders>
          </w:tcPr>
          <w:p w14:paraId="7029F931" w14:textId="6C6B31F9" w:rsidR="00B10EAB" w:rsidRPr="007C158F" w:rsidRDefault="00B10EAB" w:rsidP="00C67854">
            <w:pPr>
              <w:pStyle w:val="BodyTextIndent"/>
              <w:ind w:firstLine="0"/>
              <w:rPr>
                <w:b/>
              </w:rPr>
            </w:pPr>
            <w:r>
              <w:rPr>
                <w:b/>
              </w:rPr>
              <w:t>0 точки</w:t>
            </w:r>
          </w:p>
        </w:tc>
      </w:tr>
      <w:tr w:rsidR="00B10EAB" w:rsidRPr="007C158F" w14:paraId="3868F64D" w14:textId="77777777" w:rsidTr="00B10EAB">
        <w:tc>
          <w:tcPr>
            <w:tcW w:w="4678" w:type="dxa"/>
            <w:vMerge w:val="restart"/>
            <w:tcBorders>
              <w:top w:val="single" w:sz="4" w:space="0" w:color="auto"/>
              <w:left w:val="single" w:sz="4" w:space="0" w:color="auto"/>
              <w:right w:val="single" w:sz="4" w:space="0" w:color="auto"/>
            </w:tcBorders>
            <w:vAlign w:val="center"/>
          </w:tcPr>
          <w:p w14:paraId="4684C826" w14:textId="77777777" w:rsidR="00B10EAB" w:rsidRPr="007C158F" w:rsidRDefault="00B10EAB" w:rsidP="00B10EAB">
            <w:pPr>
              <w:pStyle w:val="ListParagraph"/>
              <w:ind w:left="0"/>
              <w:jc w:val="left"/>
              <w:rPr>
                <w:snapToGrid w:val="0"/>
                <w:szCs w:val="24"/>
                <w:lang w:val="bg-BG"/>
              </w:rPr>
            </w:pPr>
            <w:r w:rsidRPr="00C65641">
              <w:rPr>
                <w:color w:val="000000" w:themeColor="text1"/>
                <w:lang w:val="ru-RU"/>
              </w:rPr>
              <w:t>Предоставяне на софтуер за контрол, мониторинг и отчитане на работата на инверторите, през безплатна за Възложителя облачна услуга, за период от минимум 10 години.</w:t>
            </w:r>
          </w:p>
        </w:tc>
        <w:tc>
          <w:tcPr>
            <w:tcW w:w="2410" w:type="dxa"/>
            <w:tcBorders>
              <w:top w:val="single" w:sz="4" w:space="0" w:color="auto"/>
              <w:left w:val="single" w:sz="4" w:space="0" w:color="auto"/>
              <w:bottom w:val="single" w:sz="4" w:space="0" w:color="auto"/>
              <w:right w:val="single" w:sz="4" w:space="0" w:color="auto"/>
            </w:tcBorders>
            <w:vAlign w:val="center"/>
          </w:tcPr>
          <w:p w14:paraId="6EFF33DE" w14:textId="02E667E1" w:rsidR="00B10EAB" w:rsidRPr="007C158F" w:rsidRDefault="00B10EAB" w:rsidP="00B10EAB">
            <w:pPr>
              <w:spacing w:line="360" w:lineRule="auto"/>
              <w:jc w:val="center"/>
              <w:rPr>
                <w:lang w:val="bg-BG"/>
              </w:rPr>
            </w:pPr>
            <w:r>
              <w:rPr>
                <w:lang w:val="bg-BG"/>
              </w:rPr>
              <w:t>да</w:t>
            </w:r>
          </w:p>
        </w:tc>
        <w:tc>
          <w:tcPr>
            <w:tcW w:w="1418" w:type="dxa"/>
            <w:tcBorders>
              <w:top w:val="single" w:sz="4" w:space="0" w:color="auto"/>
              <w:left w:val="single" w:sz="4" w:space="0" w:color="auto"/>
              <w:right w:val="single" w:sz="4" w:space="0" w:color="auto"/>
            </w:tcBorders>
          </w:tcPr>
          <w:p w14:paraId="7143282B" w14:textId="3A6FC60B" w:rsidR="00B10EAB" w:rsidRPr="007C158F" w:rsidRDefault="00B10EAB" w:rsidP="00B10EAB">
            <w:pPr>
              <w:pStyle w:val="BodyTextIndent"/>
              <w:ind w:firstLine="0"/>
              <w:rPr>
                <w:b/>
              </w:rPr>
            </w:pPr>
            <w:r>
              <w:rPr>
                <w:b/>
              </w:rPr>
              <w:t>50 точки</w:t>
            </w:r>
          </w:p>
        </w:tc>
      </w:tr>
      <w:tr w:rsidR="00B10EAB" w:rsidRPr="007C158F" w14:paraId="43A5E8BE" w14:textId="77777777" w:rsidTr="000612AA">
        <w:trPr>
          <w:trHeight w:val="838"/>
        </w:trPr>
        <w:tc>
          <w:tcPr>
            <w:tcW w:w="4678" w:type="dxa"/>
            <w:vMerge/>
            <w:tcBorders>
              <w:left w:val="single" w:sz="4" w:space="0" w:color="auto"/>
              <w:bottom w:val="single" w:sz="4" w:space="0" w:color="auto"/>
              <w:right w:val="single" w:sz="4" w:space="0" w:color="auto"/>
            </w:tcBorders>
          </w:tcPr>
          <w:p w14:paraId="2DBDCB67" w14:textId="77777777" w:rsidR="00B10EAB" w:rsidRPr="007C158F" w:rsidRDefault="00B10EAB" w:rsidP="00C67854">
            <w:pPr>
              <w:spacing w:line="360" w:lineRule="auto"/>
              <w:jc w:val="both"/>
              <w:rPr>
                <w:b/>
                <w:lang w:val="bg-BG"/>
              </w:rPr>
            </w:pPr>
          </w:p>
        </w:tc>
        <w:tc>
          <w:tcPr>
            <w:tcW w:w="2410" w:type="dxa"/>
            <w:tcBorders>
              <w:top w:val="single" w:sz="4" w:space="0" w:color="auto"/>
              <w:left w:val="single" w:sz="4" w:space="0" w:color="auto"/>
              <w:right w:val="single" w:sz="4" w:space="0" w:color="auto"/>
            </w:tcBorders>
            <w:vAlign w:val="center"/>
          </w:tcPr>
          <w:p w14:paraId="653109AE" w14:textId="15AF5139" w:rsidR="00B10EAB" w:rsidRPr="007C158F" w:rsidRDefault="00B10EAB" w:rsidP="00C67854">
            <w:pPr>
              <w:spacing w:line="360" w:lineRule="auto"/>
              <w:jc w:val="center"/>
              <w:rPr>
                <w:lang w:val="bg-BG"/>
              </w:rPr>
            </w:pPr>
            <w:r>
              <w:rPr>
                <w:lang w:val="bg-BG"/>
              </w:rPr>
              <w:t>не</w:t>
            </w:r>
          </w:p>
        </w:tc>
        <w:tc>
          <w:tcPr>
            <w:tcW w:w="1418" w:type="dxa"/>
            <w:tcBorders>
              <w:left w:val="single" w:sz="4" w:space="0" w:color="auto"/>
              <w:bottom w:val="single" w:sz="4" w:space="0" w:color="auto"/>
              <w:right w:val="single" w:sz="4" w:space="0" w:color="auto"/>
            </w:tcBorders>
          </w:tcPr>
          <w:p w14:paraId="1EE49E9E" w14:textId="1C703326" w:rsidR="00B10EAB" w:rsidRPr="007C158F" w:rsidRDefault="00B10EAB" w:rsidP="00C67854">
            <w:pPr>
              <w:pStyle w:val="BodyTextIndent"/>
              <w:ind w:firstLine="0"/>
              <w:rPr>
                <w:b/>
              </w:rPr>
            </w:pPr>
            <w:r>
              <w:rPr>
                <w:b/>
              </w:rPr>
              <w:t>0 точки</w:t>
            </w:r>
          </w:p>
        </w:tc>
      </w:tr>
      <w:tr w:rsidR="00B10EAB" w:rsidRPr="007C158F" w14:paraId="63C3256F" w14:textId="77777777" w:rsidTr="00B10EAB">
        <w:tc>
          <w:tcPr>
            <w:tcW w:w="4678" w:type="dxa"/>
            <w:tcBorders>
              <w:top w:val="single" w:sz="4" w:space="0" w:color="auto"/>
              <w:left w:val="single" w:sz="4" w:space="0" w:color="auto"/>
              <w:bottom w:val="single" w:sz="4" w:space="0" w:color="auto"/>
              <w:right w:val="single" w:sz="4" w:space="0" w:color="auto"/>
            </w:tcBorders>
          </w:tcPr>
          <w:p w14:paraId="24B19746" w14:textId="77777777" w:rsidR="00B10EAB" w:rsidRPr="007C158F" w:rsidRDefault="00B10EAB" w:rsidP="00C67854">
            <w:pPr>
              <w:pStyle w:val="BodyTextIndent"/>
              <w:ind w:firstLine="0"/>
              <w:rPr>
                <w:b/>
              </w:rPr>
            </w:pPr>
            <w:r w:rsidRPr="007C158F">
              <w:rPr>
                <w:b/>
              </w:rPr>
              <w:t xml:space="preserve">Максимално възможен брой точки по показателя </w:t>
            </w:r>
          </w:p>
        </w:tc>
        <w:tc>
          <w:tcPr>
            <w:tcW w:w="2410" w:type="dxa"/>
            <w:tcBorders>
              <w:top w:val="single" w:sz="4" w:space="0" w:color="auto"/>
              <w:left w:val="single" w:sz="4" w:space="0" w:color="auto"/>
              <w:bottom w:val="single" w:sz="4" w:space="0" w:color="auto"/>
              <w:right w:val="single" w:sz="4" w:space="0" w:color="auto"/>
            </w:tcBorders>
          </w:tcPr>
          <w:p w14:paraId="4C051CFD" w14:textId="77777777" w:rsidR="00B10EAB" w:rsidRPr="007C158F" w:rsidRDefault="00B10EAB" w:rsidP="00C67854">
            <w:pPr>
              <w:pStyle w:val="BodyTextIndent"/>
              <w:rPr>
                <w:b/>
              </w:rPr>
            </w:pPr>
          </w:p>
        </w:tc>
        <w:tc>
          <w:tcPr>
            <w:tcW w:w="1418" w:type="dxa"/>
            <w:tcBorders>
              <w:top w:val="single" w:sz="4" w:space="0" w:color="auto"/>
              <w:left w:val="single" w:sz="4" w:space="0" w:color="auto"/>
              <w:bottom w:val="single" w:sz="4" w:space="0" w:color="auto"/>
              <w:right w:val="single" w:sz="4" w:space="0" w:color="auto"/>
            </w:tcBorders>
          </w:tcPr>
          <w:p w14:paraId="60637D1A" w14:textId="77777777" w:rsidR="00B10EAB" w:rsidRPr="007C158F" w:rsidRDefault="00B10EAB" w:rsidP="00C67854">
            <w:pPr>
              <w:pStyle w:val="BodyTextIndent"/>
              <w:ind w:firstLine="0"/>
              <w:rPr>
                <w:b/>
              </w:rPr>
            </w:pPr>
            <w:r w:rsidRPr="007C158F">
              <w:rPr>
                <w:b/>
              </w:rPr>
              <w:t>100 точки</w:t>
            </w:r>
          </w:p>
        </w:tc>
      </w:tr>
    </w:tbl>
    <w:p w14:paraId="50800F1B" w14:textId="77777777" w:rsidR="00216229" w:rsidRPr="007C158F" w:rsidRDefault="00216229" w:rsidP="00216229">
      <w:pPr>
        <w:pStyle w:val="BodyText"/>
        <w:ind w:firstLine="720"/>
      </w:pPr>
    </w:p>
    <w:p w14:paraId="5BD05B58" w14:textId="77777777" w:rsidR="00216229" w:rsidRPr="007C158F" w:rsidRDefault="00216229" w:rsidP="00216229">
      <w:pPr>
        <w:rPr>
          <w:lang w:val="bg-BG"/>
        </w:rPr>
      </w:pPr>
      <w:r w:rsidRPr="007C158F">
        <w:rPr>
          <w:lang w:val="bg-BG"/>
        </w:rPr>
        <w:t>Точките по показател на n-я участник се получават по следната формула:</w:t>
      </w:r>
    </w:p>
    <w:p w14:paraId="634D2552" w14:textId="77777777" w:rsidR="00216229" w:rsidRPr="007C158F" w:rsidRDefault="00216229" w:rsidP="00216229">
      <w:pPr>
        <w:rPr>
          <w:lang w:val="bg-BG"/>
        </w:rPr>
      </w:pPr>
    </w:p>
    <w:p w14:paraId="219D9947" w14:textId="77777777" w:rsidR="00216229" w:rsidRPr="007C158F" w:rsidRDefault="00216229" w:rsidP="00216229">
      <w:pPr>
        <w:rPr>
          <w:lang w:val="bg-BG"/>
        </w:rPr>
      </w:pPr>
      <w:r w:rsidRPr="007C158F">
        <w:rPr>
          <w:lang w:val="bg-BG"/>
        </w:rPr>
        <w:t>П</w:t>
      </w:r>
      <w:r w:rsidRPr="00C65641">
        <w:rPr>
          <w:lang w:val="ru-RU"/>
        </w:rPr>
        <w:t>3</w:t>
      </w:r>
      <w:r w:rsidRPr="007C158F">
        <w:rPr>
          <w:lang w:val="bg-BG"/>
        </w:rPr>
        <w:t xml:space="preserve"> =  Тт.х. х 0,</w:t>
      </w:r>
      <w:r>
        <w:rPr>
          <w:lang w:val="bg-BG"/>
        </w:rPr>
        <w:t>2</w:t>
      </w:r>
      <w:r w:rsidRPr="007C158F">
        <w:rPr>
          <w:lang w:val="bg-BG"/>
        </w:rPr>
        <w:t>0, където:</w:t>
      </w:r>
    </w:p>
    <w:p w14:paraId="360DEE25" w14:textId="77777777" w:rsidR="00216229" w:rsidRPr="007C158F" w:rsidRDefault="00216229" w:rsidP="00216229">
      <w:pPr>
        <w:rPr>
          <w:lang w:val="bg-BG"/>
        </w:rPr>
      </w:pPr>
    </w:p>
    <w:p w14:paraId="4F75C181" w14:textId="77777777" w:rsidR="00216229" w:rsidRPr="007C158F" w:rsidRDefault="00216229" w:rsidP="00216229">
      <w:pPr>
        <w:numPr>
          <w:ilvl w:val="0"/>
          <w:numId w:val="39"/>
        </w:numPr>
        <w:spacing w:line="276" w:lineRule="auto"/>
        <w:rPr>
          <w:lang w:val="bg-BG"/>
        </w:rPr>
      </w:pPr>
      <w:r w:rsidRPr="007C158F">
        <w:rPr>
          <w:lang w:val="bg-BG"/>
        </w:rPr>
        <w:t>„0,</w:t>
      </w:r>
      <w:r>
        <w:rPr>
          <w:lang w:val="bg-BG"/>
        </w:rPr>
        <w:t>2</w:t>
      </w:r>
      <w:r w:rsidRPr="007C158F">
        <w:rPr>
          <w:lang w:val="bg-BG"/>
        </w:rPr>
        <w:t>0” е относителното тегло на показателя.</w:t>
      </w:r>
    </w:p>
    <w:p w14:paraId="738D5750" w14:textId="77777777" w:rsidR="00216229" w:rsidRPr="007C158F" w:rsidRDefault="00216229" w:rsidP="00216229">
      <w:pPr>
        <w:pStyle w:val="BodyText"/>
        <w:ind w:firstLine="720"/>
      </w:pPr>
    </w:p>
    <w:p w14:paraId="105B9605" w14:textId="77777777" w:rsidR="00216229" w:rsidRPr="007C158F" w:rsidRDefault="00216229" w:rsidP="00216229">
      <w:pPr>
        <w:pStyle w:val="BodyText"/>
        <w:ind w:firstLine="720"/>
      </w:pPr>
      <w:r w:rsidRPr="007C158F">
        <w:t xml:space="preserve">Комплексната оценка </w:t>
      </w:r>
      <w:r w:rsidRPr="007C158F">
        <w:rPr>
          <w:b/>
        </w:rPr>
        <w:t>/КО</w:t>
      </w:r>
      <w:r w:rsidRPr="007C158F">
        <w:t xml:space="preserve">/ на всеки </w:t>
      </w:r>
      <w:r w:rsidRPr="007C158F">
        <w:rPr>
          <w:spacing w:val="-1"/>
        </w:rPr>
        <w:t>участник</w:t>
      </w:r>
      <w:r w:rsidRPr="007C158F">
        <w:t xml:space="preserve"> се получава като сума от оценките на офертата по трите показателя, изчислени по формулата: </w:t>
      </w:r>
    </w:p>
    <w:p w14:paraId="2496FE55" w14:textId="77777777" w:rsidR="00216229" w:rsidRPr="007C158F" w:rsidRDefault="00216229" w:rsidP="00216229">
      <w:pPr>
        <w:pStyle w:val="BodyText"/>
        <w:ind w:firstLine="720"/>
      </w:pPr>
    </w:p>
    <w:p w14:paraId="4FA7C56A" w14:textId="77777777" w:rsidR="00216229" w:rsidRPr="007C158F" w:rsidRDefault="00216229" w:rsidP="00216229">
      <w:pPr>
        <w:ind w:firstLine="720"/>
        <w:jc w:val="both"/>
        <w:rPr>
          <w:b/>
          <w:lang w:val="bg-BG"/>
        </w:rPr>
      </w:pPr>
      <w:r w:rsidRPr="007C158F">
        <w:rPr>
          <w:b/>
          <w:lang w:val="bg-BG"/>
        </w:rPr>
        <w:t xml:space="preserve">КО = П </w:t>
      </w:r>
      <w:r w:rsidRPr="007C158F">
        <w:rPr>
          <w:b/>
          <w:sz w:val="16"/>
          <w:lang w:val="bg-BG"/>
        </w:rPr>
        <w:t>1</w:t>
      </w:r>
      <w:r w:rsidRPr="007C158F">
        <w:rPr>
          <w:b/>
          <w:lang w:val="bg-BG"/>
        </w:rPr>
        <w:t xml:space="preserve"> + П </w:t>
      </w:r>
      <w:r w:rsidRPr="007C158F">
        <w:rPr>
          <w:b/>
          <w:sz w:val="16"/>
          <w:lang w:val="bg-BG"/>
        </w:rPr>
        <w:t xml:space="preserve">2 </w:t>
      </w:r>
      <w:r w:rsidRPr="007C158F">
        <w:rPr>
          <w:b/>
          <w:lang w:val="bg-BG"/>
        </w:rPr>
        <w:t xml:space="preserve">+ П </w:t>
      </w:r>
      <w:r w:rsidRPr="007C158F">
        <w:rPr>
          <w:b/>
          <w:sz w:val="16"/>
          <w:lang w:val="bg-BG"/>
        </w:rPr>
        <w:t>3</w:t>
      </w:r>
    </w:p>
    <w:p w14:paraId="724D58BC" w14:textId="77777777" w:rsidR="00216229" w:rsidRPr="007C158F" w:rsidRDefault="00216229" w:rsidP="00216229">
      <w:pPr>
        <w:pStyle w:val="BodyTextIndent"/>
        <w:ind w:firstLine="0"/>
      </w:pPr>
      <w:r w:rsidRPr="007C158F">
        <w:t>Офертата получила най-висока комплексна оценка, се класира на първо място.</w:t>
      </w:r>
    </w:p>
    <w:p w14:paraId="1C520D59" w14:textId="77777777" w:rsidR="00216229" w:rsidRPr="007C158F" w:rsidRDefault="00216229" w:rsidP="00216229">
      <w:pPr>
        <w:ind w:firstLine="720"/>
        <w:jc w:val="both"/>
        <w:rPr>
          <w:b/>
          <w:i/>
          <w:lang w:val="bg-BG"/>
        </w:rPr>
      </w:pPr>
    </w:p>
    <w:p w14:paraId="5B7CC570" w14:textId="24509F36" w:rsidR="00072E2F" w:rsidRPr="00216229" w:rsidRDefault="00072E2F" w:rsidP="00216229">
      <w:pPr>
        <w:ind w:firstLine="720"/>
        <w:jc w:val="both"/>
        <w:rPr>
          <w:lang w:val="bg-BG"/>
        </w:rPr>
      </w:pPr>
    </w:p>
    <w:sectPr w:rsidR="00072E2F" w:rsidRPr="00216229" w:rsidSect="00F158E8">
      <w:headerReference w:type="default" r:id="rId8"/>
      <w:footerReference w:type="even" r:id="rId9"/>
      <w:footerReference w:type="default" r:id="rId10"/>
      <w:pgSz w:w="12240" w:h="15840" w:code="1"/>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BB812A" w14:textId="77777777" w:rsidR="00625BAF" w:rsidRDefault="00625BAF">
      <w:r>
        <w:separator/>
      </w:r>
    </w:p>
  </w:endnote>
  <w:endnote w:type="continuationSeparator" w:id="0">
    <w:p w14:paraId="04665F65" w14:textId="77777777" w:rsidR="00625BAF" w:rsidRDefault="00625B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panose1 w:val="00000000000000000000"/>
    <w:charset w:val="CC"/>
    <w:family w:val="swiss"/>
    <w:notTrueType/>
    <w:pitch w:val="variable"/>
    <w:sig w:usb0="00000203" w:usb1="00000000"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12402B" w14:textId="77777777" w:rsidR="00F660DF" w:rsidRDefault="00F660D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2934A816" w14:textId="77777777" w:rsidR="00F660DF" w:rsidRDefault="00F660D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2B0CA0" w14:textId="77777777" w:rsidR="00F660DF" w:rsidRPr="00940CBC" w:rsidRDefault="00F660DF">
    <w:pPr>
      <w:pStyle w:val="Footer"/>
      <w:framePr w:wrap="around" w:vAnchor="text" w:hAnchor="margin" w:xAlign="right" w:y="1"/>
      <w:rPr>
        <w:rStyle w:val="PageNumber"/>
        <w:lang w:val="ru-RU"/>
      </w:rPr>
    </w:pPr>
    <w:r>
      <w:rPr>
        <w:rStyle w:val="PageNumber"/>
      </w:rPr>
      <w:fldChar w:fldCharType="begin"/>
    </w:r>
    <w:r>
      <w:rPr>
        <w:rStyle w:val="PageNumber"/>
      </w:rPr>
      <w:instrText>PAGE</w:instrText>
    </w:r>
    <w:r w:rsidRPr="00940CBC">
      <w:rPr>
        <w:rStyle w:val="PageNumber"/>
        <w:lang w:val="ru-RU"/>
      </w:rPr>
      <w:instrText xml:space="preserve">  </w:instrText>
    </w:r>
    <w:r>
      <w:rPr>
        <w:rStyle w:val="PageNumber"/>
      </w:rPr>
      <w:fldChar w:fldCharType="separate"/>
    </w:r>
    <w:r w:rsidR="00DF09D0" w:rsidRPr="00940CBC">
      <w:rPr>
        <w:rStyle w:val="PageNumber"/>
        <w:noProof/>
        <w:lang w:val="ru-RU"/>
      </w:rPr>
      <w:t>3</w:t>
    </w:r>
    <w:r>
      <w:rPr>
        <w:rStyle w:val="PageNumber"/>
      </w:rPr>
      <w:fldChar w:fldCharType="end"/>
    </w:r>
  </w:p>
  <w:p w14:paraId="4272DF40" w14:textId="77777777" w:rsidR="00216229" w:rsidRDefault="00216229" w:rsidP="00216229">
    <w:pPr>
      <w:pStyle w:val="Footer"/>
      <w:jc w:val="center"/>
      <w:rPr>
        <w:i/>
        <w:sz w:val="18"/>
        <w:szCs w:val="18"/>
        <w:lang w:val="bg-BG"/>
      </w:rPr>
    </w:pPr>
    <w:r w:rsidRPr="00C65641">
      <w:rPr>
        <w:i/>
        <w:sz w:val="18"/>
        <w:szCs w:val="18"/>
        <w:lang w:val="ru-RU"/>
      </w:rPr>
      <w:t xml:space="preserve">-------------------------- </w:t>
    </w:r>
    <w:r>
      <w:rPr>
        <w:i/>
        <w:sz w:val="18"/>
        <w:szCs w:val="18"/>
      </w:rPr>
      <w:t>www</w:t>
    </w:r>
    <w:r w:rsidRPr="00C65641">
      <w:rPr>
        <w:i/>
        <w:sz w:val="18"/>
        <w:szCs w:val="18"/>
        <w:lang w:val="ru-RU"/>
      </w:rPr>
      <w:t>.</w:t>
    </w:r>
    <w:r>
      <w:rPr>
        <w:i/>
        <w:sz w:val="18"/>
        <w:szCs w:val="18"/>
      </w:rPr>
      <w:t>nextgeneration</w:t>
    </w:r>
    <w:r w:rsidRPr="00C65641">
      <w:rPr>
        <w:i/>
        <w:sz w:val="18"/>
        <w:szCs w:val="18"/>
        <w:lang w:val="ru-RU"/>
      </w:rPr>
      <w:t>.</w:t>
    </w:r>
    <w:r>
      <w:rPr>
        <w:i/>
        <w:sz w:val="18"/>
        <w:szCs w:val="18"/>
      </w:rPr>
      <w:t>bg</w:t>
    </w:r>
    <w:r w:rsidRPr="00C65641">
      <w:rPr>
        <w:i/>
        <w:sz w:val="18"/>
        <w:szCs w:val="18"/>
        <w:lang w:val="ru-RU"/>
      </w:rPr>
      <w:t xml:space="preserve"> ----------------------------------</w:t>
    </w:r>
  </w:p>
  <w:p w14:paraId="05903C42" w14:textId="29D06951" w:rsidR="00F660DF" w:rsidRPr="00216229" w:rsidRDefault="00216229" w:rsidP="00216229">
    <w:pPr>
      <w:pStyle w:val="Footer"/>
      <w:ind w:right="360"/>
      <w:jc w:val="center"/>
      <w:rPr>
        <w:lang w:val="ru-RU"/>
      </w:rPr>
    </w:pPr>
    <w:r w:rsidRPr="00C65641">
      <w:rPr>
        <w:i/>
        <w:sz w:val="18"/>
        <w:szCs w:val="18"/>
        <w:lang w:val="ru-RU"/>
      </w:rPr>
      <w:t xml:space="preserve">Проект </w:t>
    </w:r>
    <w:r>
      <w:rPr>
        <w:i/>
        <w:sz w:val="18"/>
        <w:szCs w:val="18"/>
        <w:lang w:val="bg-BG"/>
      </w:rPr>
      <w:t>№</w:t>
    </w:r>
    <w:r w:rsidRPr="00C65641">
      <w:rPr>
        <w:i/>
        <w:sz w:val="18"/>
        <w:szCs w:val="18"/>
        <w:lang w:val="ru-RU"/>
      </w:rPr>
      <w:t xml:space="preserve"> </w:t>
    </w:r>
    <w:r>
      <w:rPr>
        <w:i/>
        <w:sz w:val="18"/>
        <w:szCs w:val="18"/>
      </w:rPr>
      <w:t>BG</w:t>
    </w:r>
    <w:r w:rsidRPr="00C65641">
      <w:rPr>
        <w:i/>
        <w:sz w:val="18"/>
        <w:szCs w:val="18"/>
        <w:lang w:val="ru-RU"/>
      </w:rPr>
      <w:t>-</w:t>
    </w:r>
    <w:r>
      <w:rPr>
        <w:i/>
        <w:sz w:val="18"/>
        <w:szCs w:val="18"/>
      </w:rPr>
      <w:t>RRP</w:t>
    </w:r>
    <w:r w:rsidRPr="00C65641">
      <w:rPr>
        <w:i/>
        <w:sz w:val="18"/>
        <w:szCs w:val="18"/>
        <w:lang w:val="ru-RU"/>
      </w:rPr>
      <w:t>-3.006-0039-</w:t>
    </w:r>
    <w:r>
      <w:rPr>
        <w:i/>
        <w:sz w:val="18"/>
        <w:szCs w:val="18"/>
      </w:rPr>
      <w:t>C</w:t>
    </w:r>
    <w:r w:rsidRPr="00C65641">
      <w:rPr>
        <w:i/>
        <w:sz w:val="18"/>
        <w:szCs w:val="18"/>
        <w:lang w:val="ru-RU"/>
      </w:rPr>
      <w:t xml:space="preserve">01 “Изграждане на нови фотоволтаични системи за собствено потребление в комбинация с батерии“ финансиран от Европейския съюз – </w:t>
    </w:r>
    <w:r>
      <w:rPr>
        <w:i/>
        <w:sz w:val="18"/>
        <w:szCs w:val="18"/>
      </w:rPr>
      <w:t>NextGenerationEU</w:t>
    </w:r>
    <w:r w:rsidRPr="00C65641">
      <w:rPr>
        <w:i/>
        <w:sz w:val="18"/>
        <w:szCs w:val="18"/>
        <w:lang w:val="ru-RU"/>
      </w:rPr>
      <w:t xml:space="preserve">.   Този документ е създаден с финансовата подкрепа на Европейския съюз – </w:t>
    </w:r>
    <w:r>
      <w:rPr>
        <w:i/>
        <w:sz w:val="18"/>
        <w:szCs w:val="18"/>
      </w:rPr>
      <w:t>NextGenerationEU</w:t>
    </w:r>
    <w:r w:rsidRPr="00C65641">
      <w:rPr>
        <w:i/>
        <w:sz w:val="18"/>
        <w:szCs w:val="18"/>
        <w:lang w:val="ru-RU"/>
      </w:rPr>
      <w:t>.  Цялата отговорност за съдържанието на документа се носи от Електростарт АД и при никакви обстоятелства не може да се приема, че този документ отразява официалното становище на Европейския съюз и МИР</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ACDF93" w14:textId="77777777" w:rsidR="00625BAF" w:rsidRDefault="00625BAF">
      <w:r>
        <w:separator/>
      </w:r>
    </w:p>
  </w:footnote>
  <w:footnote w:type="continuationSeparator" w:id="0">
    <w:p w14:paraId="03E26E97" w14:textId="77777777" w:rsidR="00625BAF" w:rsidRDefault="00625B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49F78" w14:textId="2ADE5106" w:rsidR="008866B6" w:rsidRDefault="008866B6" w:rsidP="008866B6">
    <w:pPr>
      <w:pBdr>
        <w:bottom w:val="single" w:sz="6" w:space="1" w:color="auto"/>
      </w:pBdr>
      <w:tabs>
        <w:tab w:val="center" w:pos="4536"/>
        <w:tab w:val="right" w:pos="9072"/>
      </w:tabs>
      <w:rPr>
        <w:lang w:eastAsia="bg-BG"/>
      </w:rPr>
    </w:pPr>
    <w:r>
      <w:rPr>
        <w:noProof/>
        <w:lang w:eastAsia="bg-BG"/>
      </w:rPr>
      <w:t xml:space="preserve">                              </w:t>
    </w:r>
    <w:r w:rsidR="00B129E1" w:rsidRPr="00DF09D0">
      <w:rPr>
        <w:noProof/>
        <w:lang w:val="bg-BG" w:eastAsia="bg-BG"/>
      </w:rPr>
      <w:drawing>
        <wp:inline distT="0" distB="0" distL="0" distR="0" wp14:anchorId="50EF84AD" wp14:editId="02AC6654">
          <wp:extent cx="3810000" cy="962025"/>
          <wp:effectExtent l="0" t="0" r="0"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000" cy="9620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F14B20"/>
    <w:multiLevelType w:val="multilevel"/>
    <w:tmpl w:val="A0B26E06"/>
    <w:lvl w:ilvl="0">
      <w:start w:val="7"/>
      <w:numFmt w:val="decimal"/>
      <w:lvlText w:val="%1."/>
      <w:lvlJc w:val="left"/>
      <w:pPr>
        <w:tabs>
          <w:tab w:val="num" w:pos="360"/>
        </w:tabs>
        <w:ind w:left="360" w:hanging="360"/>
      </w:pPr>
      <w:rPr>
        <w:rFonts w:hint="default"/>
        <w:b/>
      </w:rPr>
    </w:lvl>
    <w:lvl w:ilvl="1">
      <w:start w:val="4"/>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2160"/>
        </w:tabs>
        <w:ind w:left="2160" w:hanging="2160"/>
      </w:pPr>
      <w:rPr>
        <w:rFonts w:hint="default"/>
        <w:b/>
      </w:rPr>
    </w:lvl>
  </w:abstractNum>
  <w:abstractNum w:abstractNumId="2" w15:restartNumberingAfterBreak="0">
    <w:nsid w:val="03FF0EDD"/>
    <w:multiLevelType w:val="multilevel"/>
    <w:tmpl w:val="37C037CA"/>
    <w:lvl w:ilvl="0">
      <w:start w:val="1"/>
      <w:numFmt w:val="bullet"/>
      <w:lvlText w:val=""/>
      <w:lvlJc w:val="left"/>
      <w:pPr>
        <w:tabs>
          <w:tab w:val="num" w:pos="1800"/>
        </w:tabs>
        <w:ind w:left="1800" w:hanging="360"/>
      </w:pPr>
      <w:rPr>
        <w:rFonts w:ascii="Wingdings" w:hAnsi="Wingdings" w:hint="default"/>
      </w:rPr>
    </w:lvl>
    <w:lvl w:ilvl="1">
      <w:start w:val="1"/>
      <w:numFmt w:val="bullet"/>
      <w:lvlText w:val="o"/>
      <w:lvlJc w:val="left"/>
      <w:pPr>
        <w:tabs>
          <w:tab w:val="num" w:pos="2520"/>
        </w:tabs>
        <w:ind w:left="2520" w:hanging="360"/>
      </w:pPr>
      <w:rPr>
        <w:rFonts w:ascii="Courier New" w:hAnsi="Courier New" w:cs="Courier New" w:hint="default"/>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04D50420"/>
    <w:multiLevelType w:val="hybridMultilevel"/>
    <w:tmpl w:val="E55477C0"/>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07E749D2"/>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95B214C"/>
    <w:multiLevelType w:val="multilevel"/>
    <w:tmpl w:val="68B2EDAC"/>
    <w:lvl w:ilvl="0">
      <w:start w:val="1"/>
      <w:numFmt w:val="decimal"/>
      <w:lvlText w:val="%1."/>
      <w:lvlJc w:val="left"/>
      <w:pPr>
        <w:tabs>
          <w:tab w:val="num" w:pos="720"/>
        </w:tabs>
        <w:ind w:left="720" w:hanging="360"/>
      </w:pPr>
      <w:rPr>
        <w:rFonts w:hint="default"/>
        <w:sz w:val="24"/>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 w15:restartNumberingAfterBreak="0">
    <w:nsid w:val="10AE26BC"/>
    <w:multiLevelType w:val="multilevel"/>
    <w:tmpl w:val="60EE1EF2"/>
    <w:lvl w:ilvl="0">
      <w:start w:val="1"/>
      <w:numFmt w:val="bullet"/>
      <w:lvlText w:val=""/>
      <w:lvlJc w:val="left"/>
      <w:pPr>
        <w:tabs>
          <w:tab w:val="num" w:pos="1440"/>
        </w:tabs>
        <w:ind w:left="1440" w:hanging="360"/>
      </w:pPr>
      <w:rPr>
        <w:rFonts w:ascii="Wingdings" w:hAnsi="Wingdings"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10BF318C"/>
    <w:multiLevelType w:val="multilevel"/>
    <w:tmpl w:val="F3F81820"/>
    <w:lvl w:ilvl="0">
      <w:start w:val="7"/>
      <w:numFmt w:val="decimal"/>
      <w:lvlText w:val="%1."/>
      <w:lvlJc w:val="left"/>
      <w:pPr>
        <w:tabs>
          <w:tab w:val="num" w:pos="615"/>
        </w:tabs>
        <w:ind w:left="615" w:hanging="615"/>
      </w:pPr>
      <w:rPr>
        <w:rFonts w:hint="default"/>
        <w:b/>
      </w:rPr>
    </w:lvl>
    <w:lvl w:ilvl="1">
      <w:start w:val="6"/>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2160"/>
        </w:tabs>
        <w:ind w:left="2160" w:hanging="2160"/>
      </w:pPr>
      <w:rPr>
        <w:rFonts w:hint="default"/>
        <w:b/>
      </w:rPr>
    </w:lvl>
  </w:abstractNum>
  <w:abstractNum w:abstractNumId="8" w15:restartNumberingAfterBreak="0">
    <w:nsid w:val="15022CDE"/>
    <w:multiLevelType w:val="multilevel"/>
    <w:tmpl w:val="83A61C14"/>
    <w:lvl w:ilvl="0">
      <w:start w:val="1"/>
      <w:numFmt w:val="bullet"/>
      <w:lvlText w:val=""/>
      <w:lvlJc w:val="left"/>
      <w:pPr>
        <w:tabs>
          <w:tab w:val="num" w:pos="502"/>
        </w:tabs>
        <w:ind w:left="502" w:hanging="360"/>
      </w:pPr>
      <w:rPr>
        <w:rFonts w:ascii="Wingdings" w:hAnsi="Wingdings" w:hint="default"/>
        <w:sz w:val="16"/>
        <w:szCs w:val="16"/>
      </w:rPr>
    </w:lvl>
    <w:lvl w:ilvl="1">
      <w:start w:val="1"/>
      <w:numFmt w:val="bullet"/>
      <w:lvlText w:val=""/>
      <w:lvlJc w:val="left"/>
      <w:pPr>
        <w:tabs>
          <w:tab w:val="num" w:pos="1440"/>
        </w:tabs>
        <w:ind w:left="1440" w:hanging="360"/>
      </w:pPr>
      <w:rPr>
        <w:rFonts w:ascii="Wingdings" w:hAnsi="Wingdings" w:hint="default"/>
        <w:sz w:val="16"/>
        <w:szCs w:val="16"/>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FC7A3A"/>
    <w:multiLevelType w:val="singleLevel"/>
    <w:tmpl w:val="6DACFDC2"/>
    <w:lvl w:ilvl="0">
      <w:start w:val="1"/>
      <w:numFmt w:val="decimal"/>
      <w:lvlText w:val="%1."/>
      <w:lvlJc w:val="left"/>
      <w:pPr>
        <w:tabs>
          <w:tab w:val="num" w:pos="1140"/>
        </w:tabs>
        <w:ind w:left="1140" w:hanging="360"/>
      </w:pPr>
      <w:rPr>
        <w:rFonts w:hint="default"/>
      </w:rPr>
    </w:lvl>
  </w:abstractNum>
  <w:abstractNum w:abstractNumId="10" w15:restartNumberingAfterBreak="0">
    <w:nsid w:val="19807D61"/>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19A62896"/>
    <w:multiLevelType w:val="multilevel"/>
    <w:tmpl w:val="55EE10F6"/>
    <w:lvl w:ilvl="0">
      <w:start w:val="1"/>
      <w:numFmt w:val="bullet"/>
      <w:lvlText w:val=""/>
      <w:lvlJc w:val="left"/>
      <w:pPr>
        <w:tabs>
          <w:tab w:val="num" w:pos="1440"/>
        </w:tabs>
        <w:ind w:left="1440" w:hanging="360"/>
      </w:pPr>
      <w:rPr>
        <w:rFonts w:ascii="Wingdings" w:hAnsi="Wingdings"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1AF97CF2"/>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DF92297"/>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1DFF77B4"/>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1E24707B"/>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63C7430"/>
    <w:multiLevelType w:val="multilevel"/>
    <w:tmpl w:val="5F3613C6"/>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7" w15:restartNumberingAfterBreak="0">
    <w:nsid w:val="27772C28"/>
    <w:multiLevelType w:val="multilevel"/>
    <w:tmpl w:val="82626A94"/>
    <w:lvl w:ilvl="0">
      <w:start w:val="1"/>
      <w:numFmt w:val="bullet"/>
      <w:lvlText w:val=""/>
      <w:lvlJc w:val="left"/>
      <w:pPr>
        <w:tabs>
          <w:tab w:val="num" w:pos="1080"/>
        </w:tabs>
        <w:ind w:left="1080" w:hanging="360"/>
      </w:pPr>
      <w:rPr>
        <w:rFonts w:ascii="Wingdings" w:hAnsi="Wingdings"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35831F90"/>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C6663DD"/>
    <w:multiLevelType w:val="hybridMultilevel"/>
    <w:tmpl w:val="1218949C"/>
    <w:lvl w:ilvl="0" w:tplc="FFFFFFFF">
      <w:start w:val="1"/>
      <w:numFmt w:val="decimal"/>
      <w:lvlText w:val="%1."/>
      <w:lvlJc w:val="left"/>
      <w:pPr>
        <w:tabs>
          <w:tab w:val="num" w:pos="720"/>
        </w:tabs>
        <w:ind w:left="720" w:hanging="360"/>
      </w:pPr>
      <w:rPr>
        <w:rFonts w:hint="default"/>
        <w:b/>
      </w:rPr>
    </w:lvl>
    <w:lvl w:ilvl="1" w:tplc="FFFFFFFF">
      <w:start w:val="1"/>
      <w:numFmt w:val="bullet"/>
      <w:lvlText w:val=""/>
      <w:lvlJc w:val="left"/>
      <w:pPr>
        <w:tabs>
          <w:tab w:val="num" w:pos="1440"/>
        </w:tabs>
        <w:ind w:left="1440" w:hanging="360"/>
      </w:pPr>
      <w:rPr>
        <w:rFonts w:ascii="Symbol" w:hAnsi="Symbol"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3CF94CD8"/>
    <w:multiLevelType w:val="multilevel"/>
    <w:tmpl w:val="0144FC5E"/>
    <w:lvl w:ilvl="0">
      <w:start w:val="1"/>
      <w:numFmt w:val="bullet"/>
      <w:lvlText w:val=""/>
      <w:lvlJc w:val="left"/>
      <w:pPr>
        <w:tabs>
          <w:tab w:val="num" w:pos="1440"/>
        </w:tabs>
        <w:ind w:left="1440" w:hanging="360"/>
      </w:pPr>
      <w:rPr>
        <w:rFonts w:ascii="Wingdings" w:hAnsi="Wingdings" w:hint="default"/>
        <w:sz w:val="16"/>
        <w:szCs w:val="16"/>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D757E8C"/>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22" w15:restartNumberingAfterBreak="0">
    <w:nsid w:val="40680DE8"/>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41922E61"/>
    <w:multiLevelType w:val="multilevel"/>
    <w:tmpl w:val="F0408160"/>
    <w:lvl w:ilvl="0">
      <w:start w:val="5"/>
      <w:numFmt w:val="decimal"/>
      <w:lvlText w:val="%1."/>
      <w:lvlJc w:val="left"/>
      <w:pPr>
        <w:tabs>
          <w:tab w:val="num" w:pos="420"/>
        </w:tabs>
        <w:ind w:left="420" w:hanging="420"/>
      </w:pPr>
      <w:rPr>
        <w:rFonts w:hint="default"/>
      </w:rPr>
    </w:lvl>
    <w:lvl w:ilvl="1">
      <w:start w:val="2"/>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24" w15:restartNumberingAfterBreak="0">
    <w:nsid w:val="41935577"/>
    <w:multiLevelType w:val="multilevel"/>
    <w:tmpl w:val="82405574"/>
    <w:lvl w:ilvl="0">
      <w:start w:val="1"/>
      <w:numFmt w:val="decimal"/>
      <w:lvlText w:val="%1."/>
      <w:lvlJc w:val="left"/>
      <w:pPr>
        <w:tabs>
          <w:tab w:val="num" w:pos="720"/>
        </w:tabs>
        <w:ind w:left="720" w:hanging="360"/>
      </w:pPr>
      <w:rPr>
        <w:rFonts w:hint="default"/>
        <w:color w:val="auto"/>
        <w:sz w:val="24"/>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15:restartNumberingAfterBreak="0">
    <w:nsid w:val="455F077E"/>
    <w:multiLevelType w:val="hybridMultilevel"/>
    <w:tmpl w:val="4E2A1C72"/>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6" w15:restartNumberingAfterBreak="0">
    <w:nsid w:val="45BF6D96"/>
    <w:multiLevelType w:val="multilevel"/>
    <w:tmpl w:val="A9049330"/>
    <w:lvl w:ilvl="0">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9D10B69"/>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28" w15:restartNumberingAfterBreak="0">
    <w:nsid w:val="4ADA430D"/>
    <w:multiLevelType w:val="singleLevel"/>
    <w:tmpl w:val="6DACFDC2"/>
    <w:lvl w:ilvl="0">
      <w:start w:val="1"/>
      <w:numFmt w:val="decimal"/>
      <w:lvlText w:val="%1."/>
      <w:lvlJc w:val="left"/>
      <w:pPr>
        <w:tabs>
          <w:tab w:val="num" w:pos="1140"/>
        </w:tabs>
        <w:ind w:left="1140" w:hanging="360"/>
      </w:pPr>
      <w:rPr>
        <w:rFonts w:hint="default"/>
      </w:rPr>
    </w:lvl>
  </w:abstractNum>
  <w:abstractNum w:abstractNumId="29" w15:restartNumberingAfterBreak="0">
    <w:nsid w:val="4D8F2750"/>
    <w:multiLevelType w:val="hybridMultilevel"/>
    <w:tmpl w:val="CFD6E108"/>
    <w:lvl w:ilvl="0" w:tplc="032E6F92">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529C6F41"/>
    <w:multiLevelType w:val="multilevel"/>
    <w:tmpl w:val="CFD22424"/>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1" w15:restartNumberingAfterBreak="0">
    <w:nsid w:val="53E653FC"/>
    <w:multiLevelType w:val="multilevel"/>
    <w:tmpl w:val="5CB878A6"/>
    <w:lvl w:ilvl="0">
      <w:start w:val="1"/>
      <w:numFmt w:val="bullet"/>
      <w:lvlText w:val=""/>
      <w:lvlJc w:val="left"/>
      <w:pPr>
        <w:tabs>
          <w:tab w:val="num" w:pos="720"/>
        </w:tabs>
        <w:ind w:left="720" w:hanging="360"/>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4CD1627"/>
    <w:multiLevelType w:val="singleLevel"/>
    <w:tmpl w:val="293EBCDA"/>
    <w:lvl w:ilvl="0">
      <w:start w:val="6"/>
      <w:numFmt w:val="decimal"/>
      <w:lvlText w:val="2.%1."/>
      <w:legacy w:legacy="1" w:legacySpace="0" w:legacyIndent="480"/>
      <w:lvlJc w:val="left"/>
      <w:rPr>
        <w:rFonts w:ascii="Times New Roman" w:hAnsi="Times New Roman" w:cs="Times New Roman" w:hint="default"/>
      </w:rPr>
    </w:lvl>
  </w:abstractNum>
  <w:abstractNum w:abstractNumId="33" w15:restartNumberingAfterBreak="0">
    <w:nsid w:val="56733AAF"/>
    <w:multiLevelType w:val="hybridMultilevel"/>
    <w:tmpl w:val="37C037CA"/>
    <w:lvl w:ilvl="0" w:tplc="FFFFFFFF">
      <w:start w:val="1"/>
      <w:numFmt w:val="bullet"/>
      <w:lvlText w:val=""/>
      <w:lvlJc w:val="left"/>
      <w:pPr>
        <w:tabs>
          <w:tab w:val="num" w:pos="1800"/>
        </w:tabs>
        <w:ind w:left="1800" w:hanging="360"/>
      </w:pPr>
      <w:rPr>
        <w:rFonts w:ascii="Wingdings" w:hAnsi="Wingdings" w:hint="default"/>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34" w15:restartNumberingAfterBreak="0">
    <w:nsid w:val="59805835"/>
    <w:multiLevelType w:val="multilevel"/>
    <w:tmpl w:val="4E9E5B06"/>
    <w:lvl w:ilvl="0">
      <w:start w:val="1"/>
      <w:numFmt w:val="bullet"/>
      <w:lvlText w:val=""/>
      <w:lvlJc w:val="left"/>
      <w:pPr>
        <w:tabs>
          <w:tab w:val="num" w:pos="1080"/>
        </w:tabs>
        <w:ind w:left="1080" w:hanging="360"/>
      </w:pPr>
      <w:rPr>
        <w:rFonts w:ascii="Wingdings" w:hAnsi="Wingdings"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61B946D6"/>
    <w:multiLevelType w:val="singleLevel"/>
    <w:tmpl w:val="6DACFDC2"/>
    <w:lvl w:ilvl="0">
      <w:start w:val="1"/>
      <w:numFmt w:val="decimal"/>
      <w:lvlText w:val="%1."/>
      <w:lvlJc w:val="left"/>
      <w:pPr>
        <w:tabs>
          <w:tab w:val="num" w:pos="1140"/>
        </w:tabs>
        <w:ind w:left="1140" w:hanging="360"/>
      </w:pPr>
      <w:rPr>
        <w:rFonts w:hint="default"/>
      </w:rPr>
    </w:lvl>
  </w:abstractNum>
  <w:abstractNum w:abstractNumId="36" w15:restartNumberingAfterBreak="0">
    <w:nsid w:val="641C435D"/>
    <w:multiLevelType w:val="singleLevel"/>
    <w:tmpl w:val="6DACFDC2"/>
    <w:lvl w:ilvl="0">
      <w:start w:val="1"/>
      <w:numFmt w:val="decimal"/>
      <w:lvlText w:val="%1."/>
      <w:lvlJc w:val="left"/>
      <w:pPr>
        <w:tabs>
          <w:tab w:val="num" w:pos="1140"/>
        </w:tabs>
        <w:ind w:left="1140" w:hanging="360"/>
      </w:pPr>
      <w:rPr>
        <w:rFonts w:hint="default"/>
      </w:rPr>
    </w:lvl>
  </w:abstractNum>
  <w:abstractNum w:abstractNumId="37" w15:restartNumberingAfterBreak="0">
    <w:nsid w:val="64CC31EF"/>
    <w:multiLevelType w:val="singleLevel"/>
    <w:tmpl w:val="6DACFDC2"/>
    <w:lvl w:ilvl="0">
      <w:start w:val="1"/>
      <w:numFmt w:val="decimal"/>
      <w:lvlText w:val="%1."/>
      <w:lvlJc w:val="left"/>
      <w:pPr>
        <w:tabs>
          <w:tab w:val="num" w:pos="1140"/>
        </w:tabs>
        <w:ind w:left="1140" w:hanging="360"/>
      </w:pPr>
      <w:rPr>
        <w:rFonts w:hint="default"/>
      </w:rPr>
    </w:lvl>
  </w:abstractNum>
  <w:abstractNum w:abstractNumId="38" w15:restartNumberingAfterBreak="0">
    <w:nsid w:val="67532A6E"/>
    <w:multiLevelType w:val="hybridMultilevel"/>
    <w:tmpl w:val="0AA839CE"/>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696B0D79"/>
    <w:multiLevelType w:val="hybridMultilevel"/>
    <w:tmpl w:val="FA0C256C"/>
    <w:lvl w:ilvl="0" w:tplc="FFFFFFFF">
      <w:start w:val="1"/>
      <w:numFmt w:val="bullet"/>
      <w:lvlText w:val=""/>
      <w:lvlJc w:val="left"/>
      <w:pPr>
        <w:tabs>
          <w:tab w:val="num" w:pos="1800"/>
        </w:tabs>
        <w:ind w:left="1800" w:hanging="360"/>
      </w:pPr>
      <w:rPr>
        <w:rFonts w:ascii="Symbol" w:hAnsi="Symbol" w:hint="default"/>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0" w15:restartNumberingAfterBreak="0">
    <w:nsid w:val="70B07303"/>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72C678C4"/>
    <w:multiLevelType w:val="singleLevel"/>
    <w:tmpl w:val="0809000B"/>
    <w:lvl w:ilvl="0">
      <w:start w:val="1"/>
      <w:numFmt w:val="bullet"/>
      <w:lvlText w:val=""/>
      <w:lvlJc w:val="left"/>
      <w:pPr>
        <w:tabs>
          <w:tab w:val="num" w:pos="360"/>
        </w:tabs>
        <w:ind w:left="360" w:hanging="360"/>
      </w:pPr>
      <w:rPr>
        <w:rFonts w:ascii="Wingdings" w:hAnsi="Wingdings" w:hint="default"/>
      </w:rPr>
    </w:lvl>
  </w:abstractNum>
  <w:abstractNum w:abstractNumId="42" w15:restartNumberingAfterBreak="0">
    <w:nsid w:val="73D32842"/>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3FA7E47"/>
    <w:multiLevelType w:val="singleLevel"/>
    <w:tmpl w:val="6DACFDC2"/>
    <w:lvl w:ilvl="0">
      <w:start w:val="1"/>
      <w:numFmt w:val="decimal"/>
      <w:lvlText w:val="%1."/>
      <w:lvlJc w:val="left"/>
      <w:pPr>
        <w:tabs>
          <w:tab w:val="num" w:pos="1140"/>
        </w:tabs>
        <w:ind w:left="1140" w:hanging="360"/>
      </w:pPr>
      <w:rPr>
        <w:rFonts w:hint="default"/>
      </w:rPr>
    </w:lvl>
  </w:abstractNum>
  <w:abstractNum w:abstractNumId="44" w15:restartNumberingAfterBreak="0">
    <w:nsid w:val="7F7A3722"/>
    <w:multiLevelType w:val="multilevel"/>
    <w:tmpl w:val="9FD2BE90"/>
    <w:lvl w:ilvl="0">
      <w:start w:val="1"/>
      <w:numFmt w:val="bullet"/>
      <w:lvlText w:val=""/>
      <w:lvlJc w:val="left"/>
      <w:pPr>
        <w:tabs>
          <w:tab w:val="num" w:pos="1440"/>
        </w:tabs>
        <w:ind w:left="1440" w:hanging="360"/>
      </w:pPr>
      <w:rPr>
        <w:rFonts w:ascii="Wingdings" w:hAnsi="Wingdings"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num w:numId="1" w16cid:durableId="1913999326">
    <w:abstractNumId w:val="19"/>
  </w:num>
  <w:num w:numId="2" w16cid:durableId="954218007">
    <w:abstractNumId w:val="25"/>
  </w:num>
  <w:num w:numId="3" w16cid:durableId="1517303063">
    <w:abstractNumId w:val="33"/>
  </w:num>
  <w:num w:numId="4" w16cid:durableId="1938753712">
    <w:abstractNumId w:val="2"/>
  </w:num>
  <w:num w:numId="5" w16cid:durableId="2060350238">
    <w:abstractNumId w:val="39"/>
  </w:num>
  <w:num w:numId="6" w16cid:durableId="414979261">
    <w:abstractNumId w:val="31"/>
  </w:num>
  <w:num w:numId="7" w16cid:durableId="970207184">
    <w:abstractNumId w:val="34"/>
  </w:num>
  <w:num w:numId="8" w16cid:durableId="1771244227">
    <w:abstractNumId w:val="17"/>
  </w:num>
  <w:num w:numId="9" w16cid:durableId="179663344">
    <w:abstractNumId w:val="44"/>
  </w:num>
  <w:num w:numId="10" w16cid:durableId="1140607910">
    <w:abstractNumId w:val="11"/>
  </w:num>
  <w:num w:numId="11" w16cid:durableId="1659728990">
    <w:abstractNumId w:val="6"/>
  </w:num>
  <w:num w:numId="12" w16cid:durableId="173962501">
    <w:abstractNumId w:val="32"/>
  </w:num>
  <w:num w:numId="13" w16cid:durableId="1250116">
    <w:abstractNumId w:val="0"/>
    <w:lvlOverride w:ilvl="0">
      <w:lvl w:ilvl="0">
        <w:start w:val="65535"/>
        <w:numFmt w:val="bullet"/>
        <w:lvlText w:val="•"/>
        <w:legacy w:legacy="1" w:legacySpace="0" w:legacyIndent="346"/>
        <w:lvlJc w:val="left"/>
        <w:rPr>
          <w:rFonts w:ascii="Times New Roman" w:hAnsi="Times New Roman" w:cs="Times New Roman" w:hint="default"/>
        </w:rPr>
      </w:lvl>
    </w:lvlOverride>
  </w:num>
  <w:num w:numId="14" w16cid:durableId="1545869593">
    <w:abstractNumId w:val="16"/>
  </w:num>
  <w:num w:numId="15" w16cid:durableId="2088183158">
    <w:abstractNumId w:val="8"/>
  </w:num>
  <w:num w:numId="16" w16cid:durableId="1431242453">
    <w:abstractNumId w:val="20"/>
  </w:num>
  <w:num w:numId="17" w16cid:durableId="1487864513">
    <w:abstractNumId w:val="1"/>
  </w:num>
  <w:num w:numId="18" w16cid:durableId="1392465881">
    <w:abstractNumId w:val="7"/>
  </w:num>
  <w:num w:numId="19" w16cid:durableId="1462531182">
    <w:abstractNumId w:val="23"/>
  </w:num>
  <w:num w:numId="20" w16cid:durableId="2021157301">
    <w:abstractNumId w:val="24"/>
  </w:num>
  <w:num w:numId="21" w16cid:durableId="101345547">
    <w:abstractNumId w:val="26"/>
  </w:num>
  <w:num w:numId="22" w16cid:durableId="603731075">
    <w:abstractNumId w:val="5"/>
  </w:num>
  <w:num w:numId="23" w16cid:durableId="1249193718">
    <w:abstractNumId w:val="30"/>
  </w:num>
  <w:num w:numId="24" w16cid:durableId="1403020044">
    <w:abstractNumId w:val="42"/>
  </w:num>
  <w:num w:numId="25" w16cid:durableId="407271176">
    <w:abstractNumId w:val="15"/>
  </w:num>
  <w:num w:numId="26" w16cid:durableId="928808511">
    <w:abstractNumId w:val="40"/>
  </w:num>
  <w:num w:numId="27" w16cid:durableId="115414890">
    <w:abstractNumId w:val="12"/>
  </w:num>
  <w:num w:numId="28" w16cid:durableId="1843157402">
    <w:abstractNumId w:val="14"/>
  </w:num>
  <w:num w:numId="29" w16cid:durableId="602767204">
    <w:abstractNumId w:val="4"/>
  </w:num>
  <w:num w:numId="30" w16cid:durableId="1765498200">
    <w:abstractNumId w:val="18"/>
  </w:num>
  <w:num w:numId="31" w16cid:durableId="1225339879">
    <w:abstractNumId w:val="43"/>
  </w:num>
  <w:num w:numId="32" w16cid:durableId="1970085864">
    <w:abstractNumId w:val="37"/>
  </w:num>
  <w:num w:numId="33" w16cid:durableId="1001198372">
    <w:abstractNumId w:val="36"/>
  </w:num>
  <w:num w:numId="34" w16cid:durableId="280690968">
    <w:abstractNumId w:val="9"/>
  </w:num>
  <w:num w:numId="35" w16cid:durableId="788429116">
    <w:abstractNumId w:val="35"/>
  </w:num>
  <w:num w:numId="36" w16cid:durableId="883104530">
    <w:abstractNumId w:val="28"/>
  </w:num>
  <w:num w:numId="37" w16cid:durableId="1082264285">
    <w:abstractNumId w:val="13"/>
  </w:num>
  <w:num w:numId="38" w16cid:durableId="1915237129">
    <w:abstractNumId w:val="27"/>
  </w:num>
  <w:num w:numId="39" w16cid:durableId="460922922">
    <w:abstractNumId w:val="41"/>
  </w:num>
  <w:num w:numId="40" w16cid:durableId="291523503">
    <w:abstractNumId w:val="21"/>
  </w:num>
  <w:num w:numId="41" w16cid:durableId="1226523703">
    <w:abstractNumId w:val="10"/>
  </w:num>
  <w:num w:numId="42" w16cid:durableId="646671832">
    <w:abstractNumId w:val="22"/>
  </w:num>
  <w:num w:numId="43" w16cid:durableId="1098254621">
    <w:abstractNumId w:val="29"/>
  </w:num>
  <w:num w:numId="44" w16cid:durableId="1047875420">
    <w:abstractNumId w:val="3"/>
  </w:num>
  <w:num w:numId="45" w16cid:durableId="186397687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4A1F"/>
    <w:rsid w:val="0000435E"/>
    <w:rsid w:val="0000635D"/>
    <w:rsid w:val="000556A7"/>
    <w:rsid w:val="00072E2F"/>
    <w:rsid w:val="00087BDD"/>
    <w:rsid w:val="0009318B"/>
    <w:rsid w:val="00095797"/>
    <w:rsid w:val="00096FF9"/>
    <w:rsid w:val="000B408A"/>
    <w:rsid w:val="000D426D"/>
    <w:rsid w:val="001345A1"/>
    <w:rsid w:val="00137261"/>
    <w:rsid w:val="00192450"/>
    <w:rsid w:val="001932B4"/>
    <w:rsid w:val="00196688"/>
    <w:rsid w:val="001C58A5"/>
    <w:rsid w:val="001E6642"/>
    <w:rsid w:val="00216229"/>
    <w:rsid w:val="00253534"/>
    <w:rsid w:val="00281FCC"/>
    <w:rsid w:val="00291B1C"/>
    <w:rsid w:val="002B05B8"/>
    <w:rsid w:val="002D6B03"/>
    <w:rsid w:val="002E5BEF"/>
    <w:rsid w:val="00326206"/>
    <w:rsid w:val="00363495"/>
    <w:rsid w:val="0038750F"/>
    <w:rsid w:val="003B784C"/>
    <w:rsid w:val="003D17C0"/>
    <w:rsid w:val="003E2911"/>
    <w:rsid w:val="004019CF"/>
    <w:rsid w:val="00432CE4"/>
    <w:rsid w:val="00454E41"/>
    <w:rsid w:val="00495014"/>
    <w:rsid w:val="004D0BC7"/>
    <w:rsid w:val="00560216"/>
    <w:rsid w:val="00571E8C"/>
    <w:rsid w:val="00590B2E"/>
    <w:rsid w:val="005C3855"/>
    <w:rsid w:val="00606CA3"/>
    <w:rsid w:val="0062335F"/>
    <w:rsid w:val="00625BAF"/>
    <w:rsid w:val="0064479F"/>
    <w:rsid w:val="006515BD"/>
    <w:rsid w:val="006764AA"/>
    <w:rsid w:val="006826DD"/>
    <w:rsid w:val="006878F4"/>
    <w:rsid w:val="006946C3"/>
    <w:rsid w:val="006D5C5F"/>
    <w:rsid w:val="00706338"/>
    <w:rsid w:val="00714A1F"/>
    <w:rsid w:val="007239EF"/>
    <w:rsid w:val="00755FED"/>
    <w:rsid w:val="00780132"/>
    <w:rsid w:val="007B6703"/>
    <w:rsid w:val="007D50D0"/>
    <w:rsid w:val="007F25B7"/>
    <w:rsid w:val="00844689"/>
    <w:rsid w:val="00851687"/>
    <w:rsid w:val="00885910"/>
    <w:rsid w:val="008866B6"/>
    <w:rsid w:val="008A7389"/>
    <w:rsid w:val="008B32C2"/>
    <w:rsid w:val="008B350E"/>
    <w:rsid w:val="008E27EC"/>
    <w:rsid w:val="008F0A5B"/>
    <w:rsid w:val="008F0B56"/>
    <w:rsid w:val="009115CD"/>
    <w:rsid w:val="00915C52"/>
    <w:rsid w:val="00921741"/>
    <w:rsid w:val="00940CBC"/>
    <w:rsid w:val="009E1181"/>
    <w:rsid w:val="009F0166"/>
    <w:rsid w:val="00A30CCD"/>
    <w:rsid w:val="00A86F42"/>
    <w:rsid w:val="00A91256"/>
    <w:rsid w:val="00B10EAB"/>
    <w:rsid w:val="00B129E1"/>
    <w:rsid w:val="00B31B53"/>
    <w:rsid w:val="00B3544B"/>
    <w:rsid w:val="00B44D9D"/>
    <w:rsid w:val="00B63AD7"/>
    <w:rsid w:val="00B90925"/>
    <w:rsid w:val="00BE3B87"/>
    <w:rsid w:val="00C06691"/>
    <w:rsid w:val="00C12FCD"/>
    <w:rsid w:val="00C5787E"/>
    <w:rsid w:val="00CB16E2"/>
    <w:rsid w:val="00CB3FD8"/>
    <w:rsid w:val="00CB644B"/>
    <w:rsid w:val="00CC0F14"/>
    <w:rsid w:val="00CD7FC0"/>
    <w:rsid w:val="00D2085D"/>
    <w:rsid w:val="00DC5EA3"/>
    <w:rsid w:val="00DD7B2D"/>
    <w:rsid w:val="00DE3258"/>
    <w:rsid w:val="00DF09D0"/>
    <w:rsid w:val="00E20C25"/>
    <w:rsid w:val="00E6623F"/>
    <w:rsid w:val="00E720A1"/>
    <w:rsid w:val="00E91714"/>
    <w:rsid w:val="00EF5006"/>
    <w:rsid w:val="00F158E8"/>
    <w:rsid w:val="00F164BE"/>
    <w:rsid w:val="00F451EA"/>
    <w:rsid w:val="00F660DF"/>
    <w:rsid w:val="00FA1E90"/>
    <w:rsid w:val="00FA3567"/>
    <w:rsid w:val="00FA4363"/>
    <w:rsid w:val="00FB1F44"/>
    <w:rsid w:val="00FE32C7"/>
    <w:rsid w:val="00FF1ED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9769D55"/>
  <w15:chartTrackingRefBased/>
  <w15:docId w15:val="{521E9C3B-25F6-4F79-89AF-5FCF89E26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pPr>
      <w:ind w:firstLine="720"/>
      <w:jc w:val="both"/>
    </w:pPr>
    <w:rPr>
      <w:lang w:val="bg-BG"/>
    </w:rPr>
  </w:style>
  <w:style w:type="character" w:customStyle="1" w:styleId="titleemph1">
    <w:name w:val="title_emph1"/>
    <w:rPr>
      <w:rFonts w:ascii="Arial" w:hAnsi="Arial" w:cs="Arial" w:hint="default"/>
      <w:b/>
      <w:bCs/>
      <w:sz w:val="18"/>
      <w:szCs w:val="18"/>
    </w:rPr>
  </w:style>
  <w:style w:type="paragraph" w:styleId="BodyText">
    <w:name w:val="Body Text"/>
    <w:basedOn w:val="Normal"/>
    <w:link w:val="BodyTextChar"/>
    <w:pPr>
      <w:jc w:val="both"/>
    </w:pPr>
    <w:rPr>
      <w:lang w:val="bg-BG"/>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paragraph" w:styleId="BodyTextIndent2">
    <w:name w:val="Body Text Indent 2"/>
    <w:basedOn w:val="Normal"/>
    <w:pPr>
      <w:ind w:firstLine="720"/>
      <w:jc w:val="both"/>
    </w:pPr>
    <w:rPr>
      <w:i/>
      <w:u w:val="single"/>
      <w:lang w:val="bg-BG"/>
    </w:rPr>
  </w:style>
  <w:style w:type="paragraph" w:styleId="Title">
    <w:name w:val="Title"/>
    <w:basedOn w:val="Normal"/>
    <w:qFormat/>
    <w:pPr>
      <w:jc w:val="center"/>
    </w:pPr>
    <w:rPr>
      <w:b/>
      <w:lang w:val="bg-BG"/>
    </w:rPr>
  </w:style>
  <w:style w:type="paragraph" w:styleId="BalloonText">
    <w:name w:val="Balloon Text"/>
    <w:basedOn w:val="Normal"/>
    <w:semiHidden/>
    <w:rsid w:val="009F0166"/>
    <w:rPr>
      <w:rFonts w:ascii="Tahoma" w:hAnsi="Tahoma" w:cs="Tahoma"/>
      <w:sz w:val="16"/>
      <w:szCs w:val="16"/>
    </w:rPr>
  </w:style>
  <w:style w:type="character" w:styleId="Hyperlink">
    <w:name w:val="Hyperlink"/>
    <w:rsid w:val="008A7389"/>
    <w:rPr>
      <w:color w:val="0000FF"/>
      <w:u w:val="single"/>
    </w:rPr>
  </w:style>
  <w:style w:type="paragraph" w:customStyle="1" w:styleId="Char">
    <w:name w:val="Char"/>
    <w:basedOn w:val="Normal"/>
    <w:semiHidden/>
    <w:rsid w:val="0009318B"/>
    <w:pPr>
      <w:tabs>
        <w:tab w:val="left" w:pos="709"/>
      </w:tabs>
    </w:pPr>
    <w:rPr>
      <w:rFonts w:ascii="Futura Bk" w:hAnsi="Futura Bk"/>
      <w:noProof/>
      <w:sz w:val="20"/>
      <w:lang w:val="pl-PL" w:eastAsia="pl-PL"/>
    </w:rPr>
  </w:style>
  <w:style w:type="paragraph" w:styleId="Header">
    <w:name w:val="header"/>
    <w:basedOn w:val="Normal"/>
    <w:link w:val="HeaderChar"/>
    <w:uiPriority w:val="99"/>
    <w:rsid w:val="008866B6"/>
    <w:pPr>
      <w:tabs>
        <w:tab w:val="center" w:pos="4536"/>
        <w:tab w:val="right" w:pos="9072"/>
      </w:tabs>
    </w:pPr>
  </w:style>
  <w:style w:type="character" w:customStyle="1" w:styleId="HeaderChar">
    <w:name w:val="Header Char"/>
    <w:link w:val="Header"/>
    <w:uiPriority w:val="99"/>
    <w:rsid w:val="008866B6"/>
    <w:rPr>
      <w:sz w:val="24"/>
      <w:szCs w:val="24"/>
      <w:lang w:val="en-US" w:eastAsia="en-US"/>
    </w:rPr>
  </w:style>
  <w:style w:type="character" w:styleId="CommentReference">
    <w:name w:val="annotation reference"/>
    <w:rsid w:val="007F25B7"/>
    <w:rPr>
      <w:sz w:val="16"/>
      <w:szCs w:val="16"/>
    </w:rPr>
  </w:style>
  <w:style w:type="paragraph" w:styleId="CommentText">
    <w:name w:val="annotation text"/>
    <w:basedOn w:val="Normal"/>
    <w:link w:val="CommentTextChar"/>
    <w:rsid w:val="007F25B7"/>
    <w:rPr>
      <w:sz w:val="20"/>
      <w:szCs w:val="20"/>
    </w:rPr>
  </w:style>
  <w:style w:type="character" w:customStyle="1" w:styleId="CommentTextChar">
    <w:name w:val="Comment Text Char"/>
    <w:link w:val="CommentText"/>
    <w:rsid w:val="007F25B7"/>
    <w:rPr>
      <w:lang w:val="en-US" w:eastAsia="en-US"/>
    </w:rPr>
  </w:style>
  <w:style w:type="paragraph" w:styleId="CommentSubject">
    <w:name w:val="annotation subject"/>
    <w:basedOn w:val="CommentText"/>
    <w:next w:val="CommentText"/>
    <w:link w:val="CommentSubjectChar"/>
    <w:rsid w:val="007F25B7"/>
    <w:rPr>
      <w:b/>
      <w:bCs/>
    </w:rPr>
  </w:style>
  <w:style w:type="character" w:customStyle="1" w:styleId="CommentSubjectChar">
    <w:name w:val="Comment Subject Char"/>
    <w:link w:val="CommentSubject"/>
    <w:rsid w:val="007F25B7"/>
    <w:rPr>
      <w:b/>
      <w:bCs/>
      <w:lang w:val="en-US" w:eastAsia="en-US"/>
    </w:rPr>
  </w:style>
  <w:style w:type="character" w:customStyle="1" w:styleId="BodyTextIndentChar">
    <w:name w:val="Body Text Indent Char"/>
    <w:link w:val="BodyTextIndent"/>
    <w:rsid w:val="00216229"/>
    <w:rPr>
      <w:sz w:val="24"/>
      <w:szCs w:val="24"/>
      <w:lang w:eastAsia="en-US"/>
    </w:rPr>
  </w:style>
  <w:style w:type="character" w:customStyle="1" w:styleId="BodyTextChar">
    <w:name w:val="Body Text Char"/>
    <w:link w:val="BodyText"/>
    <w:rsid w:val="00216229"/>
    <w:rPr>
      <w:sz w:val="24"/>
      <w:szCs w:val="24"/>
      <w:lang w:eastAsia="en-US"/>
    </w:rPr>
  </w:style>
  <w:style w:type="paragraph" w:styleId="ListParagraph">
    <w:name w:val="List Paragraph"/>
    <w:basedOn w:val="Normal"/>
    <w:uiPriority w:val="34"/>
    <w:qFormat/>
    <w:rsid w:val="00216229"/>
    <w:pPr>
      <w:ind w:left="720"/>
      <w:contextualSpacing/>
      <w:jc w:val="both"/>
    </w:pPr>
    <w:rPr>
      <w:szCs w:val="20"/>
      <w:lang w:val="en-GB"/>
    </w:rPr>
  </w:style>
  <w:style w:type="character" w:customStyle="1" w:styleId="FooterChar">
    <w:name w:val="Footer Char"/>
    <w:link w:val="Footer"/>
    <w:rsid w:val="00216229"/>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7080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CF02E4-5785-41A2-A869-A718EE7A2E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1589</Words>
  <Characters>9062</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Приложение № 8</vt:lpstr>
    </vt:vector>
  </TitlesOfParts>
  <Company/>
  <LinksUpToDate>false</LinksUpToDate>
  <CharactersWithSpaces>10630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 8</dc:title>
  <dc:subject/>
  <dc:creator>finc2</dc:creator>
  <cp:keywords/>
  <cp:lastModifiedBy>User</cp:lastModifiedBy>
  <cp:revision>20</cp:revision>
  <cp:lastPrinted>2006-12-18T14:11:00Z</cp:lastPrinted>
  <dcterms:created xsi:type="dcterms:W3CDTF">2024-03-01T10:38:00Z</dcterms:created>
  <dcterms:modified xsi:type="dcterms:W3CDTF">2024-05-15T05:00:00Z</dcterms:modified>
</cp:coreProperties>
</file>